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45BEB" w14:textId="77777777" w:rsidR="001F5DB6" w:rsidRPr="001F5DB6" w:rsidRDefault="001F5DB6" w:rsidP="001F5DB6">
      <w:pPr>
        <w:jc w:val="both"/>
        <w:rPr>
          <w:rFonts w:ascii="Arial" w:hAnsi="Arial" w:cs="Arial"/>
          <w:sz w:val="24"/>
          <w:szCs w:val="24"/>
        </w:rPr>
      </w:pPr>
      <w:r w:rsidRPr="001F5DB6">
        <w:rPr>
          <w:rFonts w:ascii="Arial" w:hAnsi="Arial" w:cs="Arial"/>
          <w:b/>
          <w:sz w:val="24"/>
          <w:szCs w:val="24"/>
        </w:rPr>
        <w:t xml:space="preserve">DATE: </w:t>
      </w:r>
      <w:r>
        <w:rPr>
          <w:rFonts w:ascii="Arial" w:hAnsi="Arial" w:cs="Arial"/>
          <w:b/>
          <w:sz w:val="24"/>
          <w:szCs w:val="24"/>
        </w:rPr>
        <w:t xml:space="preserve"> </w:t>
      </w:r>
      <w:r w:rsidR="00130983">
        <w:rPr>
          <w:rFonts w:ascii="Arial" w:hAnsi="Arial" w:cs="Arial"/>
          <w:sz w:val="24"/>
          <w:szCs w:val="24"/>
        </w:rPr>
        <w:t>March</w:t>
      </w:r>
      <w:r w:rsidR="00F635A8">
        <w:rPr>
          <w:rFonts w:ascii="Arial" w:hAnsi="Arial" w:cs="Arial"/>
          <w:sz w:val="24"/>
          <w:szCs w:val="24"/>
        </w:rPr>
        <w:t xml:space="preserve"> 15, 20</w:t>
      </w:r>
      <w:r w:rsidR="00130983">
        <w:rPr>
          <w:rFonts w:ascii="Arial" w:hAnsi="Arial" w:cs="Arial"/>
          <w:sz w:val="24"/>
          <w:szCs w:val="24"/>
        </w:rPr>
        <w:t>20</w:t>
      </w:r>
    </w:p>
    <w:p w14:paraId="711738EF" w14:textId="77777777" w:rsidR="001F5DB6" w:rsidRDefault="001F5DB6" w:rsidP="001F5DB6">
      <w:pPr>
        <w:jc w:val="both"/>
        <w:rPr>
          <w:rFonts w:ascii="Arial" w:hAnsi="Arial" w:cs="Arial"/>
          <w:b/>
          <w:sz w:val="24"/>
          <w:szCs w:val="24"/>
        </w:rPr>
      </w:pPr>
    </w:p>
    <w:p w14:paraId="22F01E9D" w14:textId="684149A6" w:rsidR="001F5DB6" w:rsidRDefault="001F5DB6" w:rsidP="002C5C4A">
      <w:pPr>
        <w:jc w:val="both"/>
        <w:rPr>
          <w:rFonts w:ascii="Arial" w:hAnsi="Arial" w:cs="Arial"/>
          <w:b/>
          <w:sz w:val="24"/>
          <w:szCs w:val="24"/>
        </w:rPr>
      </w:pPr>
      <w:r>
        <w:rPr>
          <w:rFonts w:ascii="Arial" w:hAnsi="Arial" w:cs="Arial"/>
          <w:b/>
          <w:sz w:val="24"/>
          <w:szCs w:val="24"/>
        </w:rPr>
        <w:t xml:space="preserve">SUBJECT:  </w:t>
      </w:r>
      <w:r w:rsidR="00D6013F" w:rsidRPr="00D6013F">
        <w:rPr>
          <w:rFonts w:ascii="Arial" w:hAnsi="Arial" w:cs="Arial"/>
          <w:sz w:val="24"/>
          <w:szCs w:val="24"/>
        </w:rPr>
        <w:t>INFECTIOUS DISEASE PREPAREDNESS AND RESPONSE PLAN</w:t>
      </w:r>
    </w:p>
    <w:p w14:paraId="70D33530" w14:textId="77777777" w:rsidR="001F5DB6" w:rsidRDefault="001F5DB6" w:rsidP="002C5C4A">
      <w:pPr>
        <w:jc w:val="both"/>
        <w:rPr>
          <w:rFonts w:ascii="Arial" w:hAnsi="Arial" w:cs="Arial"/>
          <w:b/>
          <w:sz w:val="24"/>
          <w:szCs w:val="24"/>
        </w:rPr>
      </w:pPr>
    </w:p>
    <w:p w14:paraId="71AC6F91" w14:textId="77777777" w:rsidR="001F5DB6" w:rsidRDefault="001F5DB6" w:rsidP="002C5C4A">
      <w:pPr>
        <w:jc w:val="both"/>
        <w:rPr>
          <w:rFonts w:ascii="Arial" w:hAnsi="Arial" w:cs="Arial"/>
          <w:sz w:val="24"/>
          <w:szCs w:val="24"/>
        </w:rPr>
      </w:pPr>
      <w:r>
        <w:rPr>
          <w:rFonts w:ascii="Arial" w:hAnsi="Arial" w:cs="Arial"/>
          <w:b/>
          <w:sz w:val="24"/>
          <w:szCs w:val="24"/>
        </w:rPr>
        <w:t xml:space="preserve">REGULATORY STANDARD:  </w:t>
      </w:r>
      <w:r>
        <w:rPr>
          <w:rFonts w:ascii="Arial" w:hAnsi="Arial" w:cs="Arial"/>
          <w:b/>
          <w:sz w:val="24"/>
          <w:szCs w:val="24"/>
        </w:rPr>
        <w:tab/>
      </w:r>
      <w:r w:rsidR="00F635A8">
        <w:rPr>
          <w:rFonts w:ascii="Arial" w:hAnsi="Arial" w:cs="Arial"/>
          <w:sz w:val="24"/>
          <w:szCs w:val="24"/>
        </w:rPr>
        <w:t>Section 5(a)(1) of the OSHA Act</w:t>
      </w:r>
    </w:p>
    <w:p w14:paraId="7F40F4B3" w14:textId="77777777" w:rsidR="001F5DB6" w:rsidRPr="001F5DB6" w:rsidRDefault="001F5DB6" w:rsidP="00F635A8">
      <w:pPr>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635A8">
        <w:rPr>
          <w:rFonts w:ascii="Arial" w:hAnsi="Arial" w:cs="Arial"/>
          <w:sz w:val="24"/>
          <w:szCs w:val="24"/>
        </w:rPr>
        <w:t>Centers for Disease Control</w:t>
      </w:r>
    </w:p>
    <w:p w14:paraId="79F86DEF" w14:textId="77777777" w:rsidR="00442B86" w:rsidRDefault="00442B86">
      <w:pPr>
        <w:jc w:val="both"/>
        <w:rPr>
          <w:rFonts w:ascii="Arial" w:hAnsi="Arial" w:cs="Arial"/>
          <w:sz w:val="24"/>
          <w:szCs w:val="24"/>
        </w:rPr>
      </w:pPr>
    </w:p>
    <w:p w14:paraId="4A9E7437" w14:textId="77777777" w:rsidR="00442B86" w:rsidRDefault="006708F7" w:rsidP="006708F7">
      <w:pPr>
        <w:jc w:val="both"/>
        <w:rPr>
          <w:rFonts w:ascii="Arial" w:hAnsi="Arial" w:cs="Arial"/>
          <w:sz w:val="24"/>
          <w:szCs w:val="24"/>
        </w:rPr>
      </w:pPr>
      <w:r>
        <w:rPr>
          <w:rFonts w:ascii="Arial" w:hAnsi="Arial" w:cs="Arial"/>
          <w:b/>
          <w:sz w:val="24"/>
          <w:szCs w:val="24"/>
        </w:rPr>
        <w:t>BASIS:</w:t>
      </w:r>
      <w:r>
        <w:rPr>
          <w:rFonts w:ascii="Arial" w:hAnsi="Arial" w:cs="Arial"/>
          <w:sz w:val="24"/>
          <w:szCs w:val="24"/>
        </w:rPr>
        <w:t xml:space="preserve">  </w:t>
      </w:r>
      <w:r w:rsidR="00F635A8" w:rsidRPr="00F635A8">
        <w:rPr>
          <w:rFonts w:ascii="Arial" w:hAnsi="Arial" w:cs="Arial"/>
          <w:sz w:val="24"/>
          <w:szCs w:val="24"/>
        </w:rPr>
        <w:t>A pandemic is a globa</w:t>
      </w:r>
      <w:r w:rsidR="00F635A8">
        <w:rPr>
          <w:rFonts w:ascii="Arial" w:hAnsi="Arial" w:cs="Arial"/>
          <w:sz w:val="24"/>
          <w:szCs w:val="24"/>
        </w:rPr>
        <w:t>l disease outbreak. A</w:t>
      </w:r>
      <w:r w:rsidR="00F635A8" w:rsidRPr="00F635A8">
        <w:rPr>
          <w:rFonts w:ascii="Arial" w:hAnsi="Arial" w:cs="Arial"/>
          <w:sz w:val="24"/>
          <w:szCs w:val="24"/>
        </w:rPr>
        <w:t xml:space="preserve"> pandemic occurs when a new influenza</w:t>
      </w:r>
      <w:r w:rsidR="00F635A8">
        <w:rPr>
          <w:rFonts w:ascii="Arial" w:hAnsi="Arial" w:cs="Arial"/>
          <w:sz w:val="24"/>
          <w:szCs w:val="24"/>
        </w:rPr>
        <w:t xml:space="preserve">, or other </w:t>
      </w:r>
      <w:r w:rsidR="00F635A8" w:rsidRPr="00F635A8">
        <w:rPr>
          <w:rFonts w:ascii="Arial" w:hAnsi="Arial" w:cs="Arial"/>
          <w:sz w:val="24"/>
          <w:szCs w:val="24"/>
        </w:rPr>
        <w:t>virus emerges for which there i</w:t>
      </w:r>
      <w:r w:rsidR="00F635A8">
        <w:rPr>
          <w:rFonts w:ascii="Arial" w:hAnsi="Arial" w:cs="Arial"/>
          <w:sz w:val="24"/>
          <w:szCs w:val="24"/>
        </w:rPr>
        <w:t xml:space="preserve">s little or no immunity in the </w:t>
      </w:r>
      <w:r w:rsidR="00F635A8" w:rsidRPr="00F635A8">
        <w:rPr>
          <w:rFonts w:ascii="Arial" w:hAnsi="Arial" w:cs="Arial"/>
          <w:sz w:val="24"/>
          <w:szCs w:val="24"/>
        </w:rPr>
        <w:t xml:space="preserve">human population, begins to cause serious illness and then spreads easily person-to-person </w:t>
      </w:r>
      <w:r w:rsidR="00F635A8">
        <w:rPr>
          <w:rFonts w:ascii="Arial" w:hAnsi="Arial" w:cs="Arial"/>
          <w:sz w:val="24"/>
          <w:szCs w:val="24"/>
        </w:rPr>
        <w:t>worldwide. A worldwide</w:t>
      </w:r>
      <w:r w:rsidR="00F635A8" w:rsidRPr="00F635A8">
        <w:rPr>
          <w:rFonts w:ascii="Arial" w:hAnsi="Arial" w:cs="Arial"/>
          <w:sz w:val="24"/>
          <w:szCs w:val="24"/>
        </w:rPr>
        <w:t xml:space="preserve"> pandemi</w:t>
      </w:r>
      <w:r w:rsidR="00F635A8">
        <w:rPr>
          <w:rFonts w:ascii="Arial" w:hAnsi="Arial" w:cs="Arial"/>
          <w:sz w:val="24"/>
          <w:szCs w:val="24"/>
        </w:rPr>
        <w:t xml:space="preserve">c could have a major effect on </w:t>
      </w:r>
      <w:r w:rsidR="00F635A8" w:rsidRPr="00F635A8">
        <w:rPr>
          <w:rFonts w:ascii="Arial" w:hAnsi="Arial" w:cs="Arial"/>
          <w:sz w:val="24"/>
          <w:szCs w:val="24"/>
        </w:rPr>
        <w:t>the global economy, including travel, trade, tourism, food, consumption and eventually, investment and financial markets.</w:t>
      </w:r>
      <w:r w:rsidR="00F635A8">
        <w:rPr>
          <w:rFonts w:ascii="Arial" w:hAnsi="Arial" w:cs="Arial"/>
          <w:sz w:val="24"/>
          <w:szCs w:val="24"/>
        </w:rPr>
        <w:t xml:space="preserve"> Planning for pandemic issues</w:t>
      </w:r>
      <w:r w:rsidR="00F635A8" w:rsidRPr="00F635A8">
        <w:rPr>
          <w:rFonts w:ascii="Arial" w:hAnsi="Arial" w:cs="Arial"/>
          <w:sz w:val="24"/>
          <w:szCs w:val="24"/>
        </w:rPr>
        <w:t xml:space="preserve"> by business and industry is essential to minimize a pandemic's impact. Companies that provide critical infrastructu</w:t>
      </w:r>
      <w:r w:rsidR="00F635A8">
        <w:rPr>
          <w:rFonts w:ascii="Arial" w:hAnsi="Arial" w:cs="Arial"/>
          <w:sz w:val="24"/>
          <w:szCs w:val="24"/>
        </w:rPr>
        <w:t xml:space="preserve">re services, such as power and </w:t>
      </w:r>
      <w:r w:rsidR="00F635A8" w:rsidRPr="00F635A8">
        <w:rPr>
          <w:rFonts w:ascii="Arial" w:hAnsi="Arial" w:cs="Arial"/>
          <w:sz w:val="24"/>
          <w:szCs w:val="24"/>
        </w:rPr>
        <w:t>telecommunications, also have a special responsibility to plan for conti</w:t>
      </w:r>
      <w:r w:rsidR="00F635A8">
        <w:rPr>
          <w:rFonts w:ascii="Arial" w:hAnsi="Arial" w:cs="Arial"/>
          <w:sz w:val="24"/>
          <w:szCs w:val="24"/>
        </w:rPr>
        <w:t xml:space="preserve">nued operation in a crisis and </w:t>
      </w:r>
      <w:r w:rsidR="00F635A8" w:rsidRPr="00F635A8">
        <w:rPr>
          <w:rFonts w:ascii="Arial" w:hAnsi="Arial" w:cs="Arial"/>
          <w:sz w:val="24"/>
          <w:szCs w:val="24"/>
        </w:rPr>
        <w:t>sh</w:t>
      </w:r>
      <w:r w:rsidR="00F635A8">
        <w:rPr>
          <w:rFonts w:ascii="Arial" w:hAnsi="Arial" w:cs="Arial"/>
          <w:sz w:val="24"/>
          <w:szCs w:val="24"/>
        </w:rPr>
        <w:t xml:space="preserve">ould plan accordingly. As with any </w:t>
      </w:r>
      <w:r w:rsidR="00F635A8" w:rsidRPr="00F635A8">
        <w:rPr>
          <w:rFonts w:ascii="Arial" w:hAnsi="Arial" w:cs="Arial"/>
          <w:sz w:val="24"/>
          <w:szCs w:val="24"/>
        </w:rPr>
        <w:t>catastrophe, having a contingency plan is essential.</w:t>
      </w:r>
    </w:p>
    <w:p w14:paraId="3BDD4EB4" w14:textId="77777777" w:rsidR="00442B86" w:rsidRDefault="00442B86">
      <w:pPr>
        <w:jc w:val="both"/>
        <w:rPr>
          <w:rFonts w:ascii="Arial" w:hAnsi="Arial" w:cs="Arial"/>
          <w:sz w:val="24"/>
          <w:szCs w:val="24"/>
        </w:rPr>
      </w:pPr>
    </w:p>
    <w:p w14:paraId="3421185F" w14:textId="77777777" w:rsidR="00442B86" w:rsidRDefault="006708F7" w:rsidP="006708F7">
      <w:pPr>
        <w:jc w:val="both"/>
        <w:rPr>
          <w:rFonts w:ascii="Arial" w:hAnsi="Arial" w:cs="Arial"/>
          <w:sz w:val="24"/>
          <w:szCs w:val="24"/>
        </w:rPr>
      </w:pPr>
      <w:r>
        <w:rPr>
          <w:rFonts w:ascii="Arial" w:hAnsi="Arial" w:cs="Arial"/>
          <w:b/>
          <w:sz w:val="24"/>
          <w:szCs w:val="24"/>
        </w:rPr>
        <w:t>GENERAL:</w:t>
      </w:r>
      <w:r>
        <w:rPr>
          <w:rFonts w:ascii="Arial" w:hAnsi="Arial" w:cs="Arial"/>
          <w:sz w:val="24"/>
          <w:szCs w:val="24"/>
        </w:rPr>
        <w:t xml:space="preserve">  </w:t>
      </w:r>
      <w:r w:rsidR="00464C5B">
        <w:rPr>
          <w:rFonts w:ascii="Arial" w:hAnsi="Arial" w:cs="Arial"/>
          <w:sz w:val="24"/>
          <w:szCs w:val="24"/>
        </w:rPr>
        <w:t>ABC COMPANY</w:t>
      </w:r>
      <w:r w:rsidR="00F635A8">
        <w:rPr>
          <w:rFonts w:ascii="Arial" w:hAnsi="Arial" w:cs="Arial"/>
          <w:sz w:val="24"/>
          <w:szCs w:val="24"/>
        </w:rPr>
        <w:t xml:space="preserve"> will</w:t>
      </w:r>
      <w:r w:rsidR="00F635A8" w:rsidRPr="00F635A8">
        <w:rPr>
          <w:rFonts w:ascii="Arial" w:hAnsi="Arial" w:cs="Arial"/>
          <w:sz w:val="24"/>
          <w:szCs w:val="24"/>
        </w:rPr>
        <w:t xml:space="preserve"> use this planning guidance to help identify risk levels in workplace settings and appropriate control measures that include good hygiene, cough etiquette, social distancing, the use of personal protective equipment and staying home from work</w:t>
      </w:r>
      <w:r w:rsidR="00464C5B">
        <w:rPr>
          <w:rFonts w:ascii="Arial" w:hAnsi="Arial" w:cs="Arial"/>
          <w:sz w:val="24"/>
          <w:szCs w:val="24"/>
        </w:rPr>
        <w:t xml:space="preserve"> </w:t>
      </w:r>
      <w:r w:rsidR="00F635A8" w:rsidRPr="00F635A8">
        <w:rPr>
          <w:rFonts w:ascii="Arial" w:hAnsi="Arial" w:cs="Arial"/>
          <w:sz w:val="24"/>
          <w:szCs w:val="24"/>
        </w:rPr>
        <w:t>when i</w:t>
      </w:r>
      <w:r w:rsidR="00F635A8">
        <w:rPr>
          <w:rFonts w:ascii="Arial" w:hAnsi="Arial" w:cs="Arial"/>
          <w:sz w:val="24"/>
          <w:szCs w:val="24"/>
        </w:rPr>
        <w:t xml:space="preserve">ll. Up-to-date information and </w:t>
      </w:r>
      <w:r w:rsidR="001B5305">
        <w:rPr>
          <w:rFonts w:ascii="Arial" w:hAnsi="Arial" w:cs="Arial"/>
          <w:sz w:val="24"/>
          <w:szCs w:val="24"/>
        </w:rPr>
        <w:t xml:space="preserve">guidance </w:t>
      </w:r>
      <w:r w:rsidR="00464C5B">
        <w:rPr>
          <w:rFonts w:ascii="Arial" w:hAnsi="Arial" w:cs="Arial"/>
          <w:sz w:val="24"/>
          <w:szCs w:val="24"/>
        </w:rPr>
        <w:t>are</w:t>
      </w:r>
      <w:r w:rsidR="001B5305">
        <w:rPr>
          <w:rFonts w:ascii="Arial" w:hAnsi="Arial" w:cs="Arial"/>
          <w:sz w:val="24"/>
          <w:szCs w:val="24"/>
        </w:rPr>
        <w:t xml:space="preserve"> available to the </w:t>
      </w:r>
      <w:r w:rsidR="00F635A8" w:rsidRPr="00F635A8">
        <w:rPr>
          <w:rFonts w:ascii="Arial" w:hAnsi="Arial" w:cs="Arial"/>
          <w:sz w:val="24"/>
          <w:szCs w:val="24"/>
        </w:rPr>
        <w:t>public through the www.pandemicflu.gov website</w:t>
      </w:r>
      <w:r w:rsidR="00464C5B">
        <w:rPr>
          <w:rFonts w:ascii="Arial" w:hAnsi="Arial" w:cs="Arial"/>
          <w:sz w:val="24"/>
          <w:szCs w:val="24"/>
        </w:rPr>
        <w:t xml:space="preserve"> and OSHA.gov</w:t>
      </w:r>
      <w:r w:rsidR="00F635A8" w:rsidRPr="00F635A8">
        <w:rPr>
          <w:rFonts w:ascii="Arial" w:hAnsi="Arial" w:cs="Arial"/>
          <w:sz w:val="24"/>
          <w:szCs w:val="24"/>
        </w:rPr>
        <w:t>.</w:t>
      </w:r>
    </w:p>
    <w:p w14:paraId="74B0CB33" w14:textId="77777777" w:rsidR="00F635A8" w:rsidRDefault="00F635A8">
      <w:pPr>
        <w:jc w:val="both"/>
        <w:rPr>
          <w:rFonts w:ascii="Arial" w:hAnsi="Arial" w:cs="Arial"/>
          <w:sz w:val="24"/>
          <w:szCs w:val="24"/>
        </w:rPr>
      </w:pPr>
    </w:p>
    <w:p w14:paraId="3D7069CD" w14:textId="77777777" w:rsidR="006708F7" w:rsidRDefault="006708F7">
      <w:pPr>
        <w:jc w:val="both"/>
        <w:rPr>
          <w:rFonts w:ascii="Arial" w:hAnsi="Arial" w:cs="Arial"/>
          <w:sz w:val="24"/>
          <w:szCs w:val="24"/>
        </w:rPr>
      </w:pPr>
      <w:r>
        <w:rPr>
          <w:rFonts w:ascii="Arial" w:hAnsi="Arial" w:cs="Arial"/>
          <w:b/>
          <w:sz w:val="24"/>
          <w:szCs w:val="24"/>
        </w:rPr>
        <w:t>RESPONSIBILITY:</w:t>
      </w:r>
      <w:r>
        <w:rPr>
          <w:rFonts w:ascii="Arial" w:hAnsi="Arial" w:cs="Arial"/>
          <w:sz w:val="24"/>
          <w:szCs w:val="24"/>
        </w:rPr>
        <w:t xml:space="preserve">  </w:t>
      </w:r>
      <w:r w:rsidR="001B5305">
        <w:rPr>
          <w:rFonts w:ascii="Arial" w:hAnsi="Arial" w:cs="Arial"/>
          <w:sz w:val="24"/>
          <w:szCs w:val="24"/>
        </w:rPr>
        <w:t xml:space="preserve">The </w:t>
      </w:r>
      <w:r w:rsidRPr="006708F7">
        <w:rPr>
          <w:rFonts w:ascii="Arial" w:hAnsi="Arial" w:cs="Arial"/>
          <w:sz w:val="24"/>
          <w:szCs w:val="24"/>
        </w:rPr>
        <w:t xml:space="preserve">company Safety Officer is solely responsible for all facets of this policy and has full authority to make necessary decisions to ensure its success.  </w:t>
      </w:r>
    </w:p>
    <w:p w14:paraId="1C97A422" w14:textId="77777777" w:rsidR="006708F7" w:rsidRDefault="006708F7">
      <w:pPr>
        <w:jc w:val="both"/>
        <w:rPr>
          <w:rFonts w:ascii="Arial" w:hAnsi="Arial" w:cs="Arial"/>
          <w:sz w:val="24"/>
          <w:szCs w:val="24"/>
        </w:rPr>
      </w:pPr>
    </w:p>
    <w:p w14:paraId="00806AD9" w14:textId="77777777" w:rsidR="00F635A8" w:rsidRDefault="006708F7" w:rsidP="006708F7">
      <w:pPr>
        <w:jc w:val="center"/>
        <w:rPr>
          <w:rStyle w:val="Strong"/>
          <w:rFonts w:ascii="Arial" w:hAnsi="Arial" w:cs="Arial"/>
          <w:sz w:val="24"/>
          <w:szCs w:val="24"/>
        </w:rPr>
      </w:pPr>
      <w:r w:rsidRPr="006708F7">
        <w:rPr>
          <w:rStyle w:val="Strong"/>
          <w:rFonts w:ascii="Arial" w:hAnsi="Arial" w:cs="Arial"/>
          <w:sz w:val="24"/>
          <w:szCs w:val="24"/>
        </w:rPr>
        <w:t>Contents of the Pandemic Program</w:t>
      </w:r>
    </w:p>
    <w:p w14:paraId="598FA6AD" w14:textId="77777777" w:rsidR="006708F7" w:rsidRDefault="006708F7" w:rsidP="006708F7">
      <w:pPr>
        <w:jc w:val="center"/>
        <w:rPr>
          <w:rStyle w:val="Strong"/>
          <w:rFonts w:ascii="Arial" w:hAnsi="Arial" w:cs="Arial"/>
          <w:sz w:val="24"/>
          <w:szCs w:val="24"/>
        </w:rPr>
      </w:pPr>
    </w:p>
    <w:p w14:paraId="76FA1C41" w14:textId="77777777" w:rsidR="006708F7" w:rsidRDefault="00023813" w:rsidP="00023813">
      <w:pPr>
        <w:numPr>
          <w:ilvl w:val="0"/>
          <w:numId w:val="2"/>
        </w:numPr>
        <w:rPr>
          <w:rStyle w:val="Strong"/>
          <w:rFonts w:ascii="Arial" w:hAnsi="Arial" w:cs="Arial"/>
          <w:sz w:val="24"/>
          <w:szCs w:val="24"/>
        </w:rPr>
      </w:pPr>
      <w:r>
        <w:rPr>
          <w:rStyle w:val="Strong"/>
          <w:rFonts w:ascii="Arial" w:hAnsi="Arial" w:cs="Arial"/>
          <w:sz w:val="24"/>
          <w:szCs w:val="24"/>
        </w:rPr>
        <w:t xml:space="preserve"> Pandemic Affects in the Workplace.</w:t>
      </w:r>
    </w:p>
    <w:p w14:paraId="741AD402" w14:textId="77777777" w:rsidR="00023813" w:rsidRDefault="00023813" w:rsidP="00023813">
      <w:pPr>
        <w:numPr>
          <w:ilvl w:val="0"/>
          <w:numId w:val="2"/>
        </w:numPr>
        <w:rPr>
          <w:rStyle w:val="Strong"/>
          <w:rFonts w:ascii="Arial" w:hAnsi="Arial" w:cs="Arial"/>
          <w:sz w:val="24"/>
          <w:szCs w:val="24"/>
        </w:rPr>
      </w:pPr>
      <w:r>
        <w:rPr>
          <w:rStyle w:val="Strong"/>
          <w:rFonts w:ascii="Arial" w:hAnsi="Arial" w:cs="Arial"/>
          <w:sz w:val="24"/>
          <w:szCs w:val="24"/>
        </w:rPr>
        <w:t>Virus Spread.</w:t>
      </w:r>
    </w:p>
    <w:p w14:paraId="44444E3B" w14:textId="77777777" w:rsidR="00023813" w:rsidRDefault="00023813" w:rsidP="00023813">
      <w:pPr>
        <w:numPr>
          <w:ilvl w:val="0"/>
          <w:numId w:val="2"/>
        </w:numPr>
        <w:rPr>
          <w:rStyle w:val="Strong"/>
          <w:rFonts w:ascii="Arial" w:hAnsi="Arial" w:cs="Arial"/>
          <w:sz w:val="24"/>
          <w:szCs w:val="24"/>
        </w:rPr>
      </w:pPr>
      <w:r>
        <w:rPr>
          <w:rStyle w:val="Strong"/>
          <w:rFonts w:ascii="Arial" w:hAnsi="Arial" w:cs="Arial"/>
          <w:sz w:val="24"/>
          <w:szCs w:val="24"/>
        </w:rPr>
        <w:t>Employee Classification.</w:t>
      </w:r>
    </w:p>
    <w:p w14:paraId="0B7A10DE" w14:textId="77777777" w:rsidR="00023813" w:rsidRDefault="00023813" w:rsidP="00023813">
      <w:pPr>
        <w:numPr>
          <w:ilvl w:val="0"/>
          <w:numId w:val="2"/>
        </w:numPr>
        <w:rPr>
          <w:rStyle w:val="Strong"/>
          <w:rFonts w:ascii="Arial" w:hAnsi="Arial" w:cs="Arial"/>
          <w:sz w:val="24"/>
          <w:szCs w:val="24"/>
        </w:rPr>
      </w:pPr>
      <w:r>
        <w:rPr>
          <w:rStyle w:val="Strong"/>
          <w:rFonts w:ascii="Arial" w:hAnsi="Arial" w:cs="Arial"/>
          <w:sz w:val="24"/>
          <w:szCs w:val="24"/>
        </w:rPr>
        <w:t>Employee Protection.</w:t>
      </w:r>
    </w:p>
    <w:p w14:paraId="64E5C98C" w14:textId="77777777" w:rsidR="00023813" w:rsidRDefault="00023813" w:rsidP="00023813">
      <w:pPr>
        <w:numPr>
          <w:ilvl w:val="0"/>
          <w:numId w:val="2"/>
        </w:numPr>
        <w:rPr>
          <w:rStyle w:val="Strong"/>
          <w:rFonts w:ascii="Arial" w:hAnsi="Arial" w:cs="Arial"/>
          <w:sz w:val="24"/>
          <w:szCs w:val="24"/>
        </w:rPr>
      </w:pPr>
      <w:r>
        <w:rPr>
          <w:rStyle w:val="Strong"/>
          <w:rFonts w:ascii="Arial" w:hAnsi="Arial" w:cs="Arial"/>
          <w:sz w:val="24"/>
          <w:szCs w:val="24"/>
        </w:rPr>
        <w:t>Risk Reduction.</w:t>
      </w:r>
    </w:p>
    <w:p w14:paraId="5E71E2D7" w14:textId="77777777" w:rsidR="00023813" w:rsidRDefault="00023813" w:rsidP="00023813">
      <w:pPr>
        <w:numPr>
          <w:ilvl w:val="0"/>
          <w:numId w:val="2"/>
        </w:numPr>
        <w:rPr>
          <w:rStyle w:val="Strong"/>
          <w:rFonts w:ascii="Arial" w:hAnsi="Arial" w:cs="Arial"/>
          <w:sz w:val="24"/>
          <w:szCs w:val="24"/>
        </w:rPr>
      </w:pPr>
      <w:r>
        <w:rPr>
          <w:rStyle w:val="Strong"/>
          <w:rFonts w:ascii="Arial" w:hAnsi="Arial" w:cs="Arial"/>
          <w:sz w:val="24"/>
          <w:szCs w:val="24"/>
        </w:rPr>
        <w:t>Pandemic Checklist.</w:t>
      </w:r>
    </w:p>
    <w:p w14:paraId="521829EC" w14:textId="77777777" w:rsidR="00023813" w:rsidRDefault="00023813" w:rsidP="00023813">
      <w:pPr>
        <w:rPr>
          <w:rStyle w:val="Strong"/>
          <w:rFonts w:ascii="Arial" w:hAnsi="Arial" w:cs="Arial"/>
          <w:sz w:val="24"/>
          <w:szCs w:val="24"/>
        </w:rPr>
      </w:pPr>
    </w:p>
    <w:p w14:paraId="040D1815" w14:textId="77777777" w:rsidR="00023813" w:rsidRPr="00023813" w:rsidRDefault="00023813" w:rsidP="00023813">
      <w:pPr>
        <w:rPr>
          <w:rStyle w:val="Strong"/>
          <w:rFonts w:ascii="Arial" w:hAnsi="Arial" w:cs="Arial"/>
          <w:b w:val="0"/>
          <w:sz w:val="24"/>
          <w:szCs w:val="24"/>
        </w:rPr>
      </w:pPr>
      <w:r w:rsidRPr="00023813">
        <w:rPr>
          <w:rStyle w:val="Strong"/>
          <w:rFonts w:ascii="Arial" w:hAnsi="Arial" w:cs="Arial"/>
          <w:sz w:val="24"/>
          <w:szCs w:val="24"/>
          <w:u w:val="single"/>
        </w:rPr>
        <w:t>Pandemic Affects in the Workplace</w:t>
      </w:r>
      <w:r w:rsidRPr="00023813">
        <w:rPr>
          <w:rStyle w:val="Strong"/>
          <w:rFonts w:ascii="Arial" w:hAnsi="Arial" w:cs="Arial"/>
          <w:b w:val="0"/>
          <w:sz w:val="24"/>
          <w:szCs w:val="24"/>
        </w:rPr>
        <w:t>.  Unlike natural disasters or terrorist events, an in</w:t>
      </w:r>
      <w:r w:rsidR="00464C5B">
        <w:rPr>
          <w:rStyle w:val="Strong"/>
          <w:rFonts w:ascii="Arial" w:hAnsi="Arial" w:cs="Arial"/>
          <w:b w:val="0"/>
          <w:sz w:val="24"/>
          <w:szCs w:val="24"/>
        </w:rPr>
        <w:t>fectious disease (SARS, COVID-19, etc.)</w:t>
      </w:r>
      <w:r w:rsidRPr="00023813">
        <w:rPr>
          <w:rStyle w:val="Strong"/>
          <w:rFonts w:ascii="Arial" w:hAnsi="Arial" w:cs="Arial"/>
          <w:b w:val="0"/>
          <w:sz w:val="24"/>
          <w:szCs w:val="24"/>
        </w:rPr>
        <w:t xml:space="preserve"> pandemic will be widespread, affecting multiple areas of the United States and other countries at the same time. A pandemic will also be an extended event, with mult</w:t>
      </w:r>
      <w:r>
        <w:rPr>
          <w:rStyle w:val="Strong"/>
          <w:rFonts w:ascii="Arial" w:hAnsi="Arial" w:cs="Arial"/>
          <w:b w:val="0"/>
          <w:sz w:val="24"/>
          <w:szCs w:val="24"/>
        </w:rPr>
        <w:t xml:space="preserve">iple waves of outbreaks in the </w:t>
      </w:r>
      <w:r w:rsidRPr="00023813">
        <w:rPr>
          <w:rStyle w:val="Strong"/>
          <w:rFonts w:ascii="Arial" w:hAnsi="Arial" w:cs="Arial"/>
          <w:b w:val="0"/>
          <w:sz w:val="24"/>
          <w:szCs w:val="24"/>
        </w:rPr>
        <w:t>s</w:t>
      </w:r>
      <w:r>
        <w:rPr>
          <w:rStyle w:val="Strong"/>
          <w:rFonts w:ascii="Arial" w:hAnsi="Arial" w:cs="Arial"/>
          <w:b w:val="0"/>
          <w:sz w:val="24"/>
          <w:szCs w:val="24"/>
        </w:rPr>
        <w:t xml:space="preserve">ame geographic area; each </w:t>
      </w:r>
      <w:r w:rsidRPr="00023813">
        <w:rPr>
          <w:rStyle w:val="Strong"/>
          <w:rFonts w:ascii="Arial" w:hAnsi="Arial" w:cs="Arial"/>
          <w:b w:val="0"/>
          <w:sz w:val="24"/>
          <w:szCs w:val="24"/>
        </w:rPr>
        <w:t>outbreak could last from 6 to 8 weeks. Waves of outbreaks may occur over a year or more. Your workplace will likely experience:</w:t>
      </w:r>
    </w:p>
    <w:p w14:paraId="05618CD6" w14:textId="77777777" w:rsidR="00023813" w:rsidRPr="00023813" w:rsidRDefault="00023813" w:rsidP="00023813">
      <w:pPr>
        <w:rPr>
          <w:rStyle w:val="Strong"/>
          <w:rFonts w:ascii="Arial" w:hAnsi="Arial" w:cs="Arial"/>
          <w:b w:val="0"/>
          <w:sz w:val="24"/>
          <w:szCs w:val="24"/>
        </w:rPr>
      </w:pPr>
      <w:r w:rsidRPr="00023813">
        <w:rPr>
          <w:rStyle w:val="Strong"/>
          <w:rFonts w:ascii="Arial" w:hAnsi="Arial" w:cs="Arial"/>
          <w:b w:val="0"/>
          <w:sz w:val="24"/>
          <w:szCs w:val="24"/>
        </w:rPr>
        <w:t>■</w:t>
      </w:r>
      <w:r w:rsidRPr="00023813">
        <w:rPr>
          <w:rStyle w:val="Strong"/>
          <w:rFonts w:ascii="Arial" w:hAnsi="Arial" w:cs="Arial"/>
          <w:b w:val="0"/>
          <w:sz w:val="24"/>
          <w:szCs w:val="24"/>
        </w:rPr>
        <w:tab/>
      </w:r>
      <w:r>
        <w:rPr>
          <w:rStyle w:val="Strong"/>
          <w:rFonts w:ascii="Arial" w:hAnsi="Arial" w:cs="Arial"/>
          <w:b w:val="0"/>
          <w:sz w:val="24"/>
          <w:szCs w:val="24"/>
        </w:rPr>
        <w:t xml:space="preserve">Absenteeism - A pandemic could </w:t>
      </w:r>
      <w:r w:rsidRPr="00023813">
        <w:rPr>
          <w:rStyle w:val="Strong"/>
          <w:rFonts w:ascii="Arial" w:hAnsi="Arial" w:cs="Arial"/>
          <w:b w:val="0"/>
          <w:sz w:val="24"/>
          <w:szCs w:val="24"/>
        </w:rPr>
        <w:t>affe</w:t>
      </w:r>
      <w:r>
        <w:rPr>
          <w:rStyle w:val="Strong"/>
          <w:rFonts w:ascii="Arial" w:hAnsi="Arial" w:cs="Arial"/>
          <w:b w:val="0"/>
          <w:sz w:val="24"/>
          <w:szCs w:val="24"/>
        </w:rPr>
        <w:t>ct as many as 40 percent of the</w:t>
      </w:r>
      <w:r w:rsidRPr="00023813">
        <w:rPr>
          <w:rStyle w:val="Strong"/>
          <w:rFonts w:ascii="Arial" w:hAnsi="Arial" w:cs="Arial"/>
          <w:b w:val="0"/>
          <w:sz w:val="24"/>
          <w:szCs w:val="24"/>
        </w:rPr>
        <w:t xml:space="preserve"> workforce during periods of peak influenza illness. Employees could be  absent because they are  sick, must care for sick family members or for children if schools or day  care centers </w:t>
      </w:r>
      <w:r w:rsidRPr="00023813">
        <w:rPr>
          <w:rStyle w:val="Strong"/>
          <w:rFonts w:ascii="Arial" w:hAnsi="Arial" w:cs="Arial"/>
          <w:b w:val="0"/>
          <w:sz w:val="24"/>
          <w:szCs w:val="24"/>
        </w:rPr>
        <w:lastRenderedPageBreak/>
        <w:t>are  closed, are  afraid to come to work,  or the  employer might not be notified that the  employee has died.</w:t>
      </w:r>
    </w:p>
    <w:p w14:paraId="0A64B1DB" w14:textId="77777777" w:rsidR="00023813" w:rsidRPr="00023813" w:rsidRDefault="00023813" w:rsidP="00023813">
      <w:pPr>
        <w:rPr>
          <w:rStyle w:val="Strong"/>
          <w:rFonts w:ascii="Arial" w:hAnsi="Arial" w:cs="Arial"/>
          <w:b w:val="0"/>
          <w:sz w:val="24"/>
          <w:szCs w:val="24"/>
        </w:rPr>
      </w:pPr>
      <w:r w:rsidRPr="00023813">
        <w:rPr>
          <w:rStyle w:val="Strong"/>
          <w:rFonts w:ascii="Arial" w:hAnsi="Arial" w:cs="Arial"/>
          <w:b w:val="0"/>
          <w:sz w:val="24"/>
          <w:szCs w:val="24"/>
        </w:rPr>
        <w:t>■</w:t>
      </w:r>
      <w:r w:rsidRPr="00023813">
        <w:rPr>
          <w:rStyle w:val="Strong"/>
          <w:rFonts w:ascii="Arial" w:hAnsi="Arial" w:cs="Arial"/>
          <w:b w:val="0"/>
          <w:sz w:val="24"/>
          <w:szCs w:val="24"/>
        </w:rPr>
        <w:tab/>
        <w:t>Change in</w:t>
      </w:r>
      <w:r>
        <w:rPr>
          <w:rStyle w:val="Strong"/>
          <w:rFonts w:ascii="Arial" w:hAnsi="Arial" w:cs="Arial"/>
          <w:b w:val="0"/>
          <w:sz w:val="24"/>
          <w:szCs w:val="24"/>
        </w:rPr>
        <w:t xml:space="preserve"> patterns of commerce - During </w:t>
      </w:r>
      <w:r w:rsidRPr="00023813">
        <w:rPr>
          <w:rStyle w:val="Strong"/>
          <w:rFonts w:ascii="Arial" w:hAnsi="Arial" w:cs="Arial"/>
          <w:b w:val="0"/>
          <w:sz w:val="24"/>
          <w:szCs w:val="24"/>
        </w:rPr>
        <w:t>a pandemic, consumer demand for items related to infection control is likely to increase dramatically, while consumer interest in other goods may decline.</w:t>
      </w:r>
      <w:r>
        <w:rPr>
          <w:rStyle w:val="Strong"/>
          <w:rFonts w:ascii="Arial" w:hAnsi="Arial" w:cs="Arial"/>
          <w:b w:val="0"/>
          <w:sz w:val="24"/>
          <w:szCs w:val="24"/>
        </w:rPr>
        <w:t xml:space="preserve"> Consumers may also change the </w:t>
      </w:r>
      <w:r w:rsidRPr="00023813">
        <w:rPr>
          <w:rStyle w:val="Strong"/>
          <w:rFonts w:ascii="Arial" w:hAnsi="Arial" w:cs="Arial"/>
          <w:b w:val="0"/>
          <w:sz w:val="24"/>
          <w:szCs w:val="24"/>
        </w:rPr>
        <w:t>ways in which t</w:t>
      </w:r>
      <w:r w:rsidR="00E213E8">
        <w:rPr>
          <w:rStyle w:val="Strong"/>
          <w:rFonts w:ascii="Arial" w:hAnsi="Arial" w:cs="Arial"/>
          <w:b w:val="0"/>
          <w:sz w:val="24"/>
          <w:szCs w:val="24"/>
        </w:rPr>
        <w:t>hey shop as a result of the</w:t>
      </w:r>
      <w:r w:rsidRPr="00023813">
        <w:rPr>
          <w:rStyle w:val="Strong"/>
          <w:rFonts w:ascii="Arial" w:hAnsi="Arial" w:cs="Arial"/>
          <w:b w:val="0"/>
          <w:sz w:val="24"/>
          <w:szCs w:val="24"/>
        </w:rPr>
        <w:t xml:space="preserve"> pandemic. Consumers may try to shop</w:t>
      </w:r>
    </w:p>
    <w:p w14:paraId="5407D64E" w14:textId="77777777" w:rsidR="00023813" w:rsidRPr="00023813" w:rsidRDefault="00023813" w:rsidP="00023813">
      <w:pPr>
        <w:rPr>
          <w:rStyle w:val="Strong"/>
          <w:rFonts w:ascii="Arial" w:hAnsi="Arial" w:cs="Arial"/>
          <w:b w:val="0"/>
          <w:sz w:val="24"/>
          <w:szCs w:val="24"/>
        </w:rPr>
      </w:pPr>
      <w:r w:rsidRPr="00023813">
        <w:rPr>
          <w:rStyle w:val="Strong"/>
          <w:rFonts w:ascii="Arial" w:hAnsi="Arial" w:cs="Arial"/>
          <w:b w:val="0"/>
          <w:sz w:val="24"/>
          <w:szCs w:val="24"/>
        </w:rPr>
        <w:t>at off-peak hours to reduce contact with other people, show increased interest in home delivery services, or prefer other options, such as drive-through service, to reduce person-to- person contact.</w:t>
      </w:r>
    </w:p>
    <w:p w14:paraId="4BB54D92" w14:textId="77777777" w:rsidR="00023813" w:rsidRDefault="00023813" w:rsidP="00023813">
      <w:pPr>
        <w:rPr>
          <w:rStyle w:val="Strong"/>
          <w:rFonts w:ascii="Arial" w:hAnsi="Arial" w:cs="Arial"/>
          <w:b w:val="0"/>
          <w:sz w:val="24"/>
          <w:szCs w:val="24"/>
        </w:rPr>
      </w:pPr>
      <w:r w:rsidRPr="00023813">
        <w:rPr>
          <w:rStyle w:val="Strong"/>
          <w:rFonts w:ascii="Arial" w:hAnsi="Arial" w:cs="Arial"/>
          <w:b w:val="0"/>
          <w:sz w:val="24"/>
          <w:szCs w:val="24"/>
        </w:rPr>
        <w:t>■</w:t>
      </w:r>
      <w:r w:rsidRPr="00023813">
        <w:rPr>
          <w:rStyle w:val="Strong"/>
          <w:rFonts w:ascii="Arial" w:hAnsi="Arial" w:cs="Arial"/>
          <w:b w:val="0"/>
          <w:sz w:val="24"/>
          <w:szCs w:val="24"/>
        </w:rPr>
        <w:tab/>
        <w:t xml:space="preserve">Interrupted supply/delivery - Shipments of items from those geographic </w:t>
      </w:r>
      <w:r>
        <w:rPr>
          <w:rStyle w:val="Strong"/>
          <w:rFonts w:ascii="Arial" w:hAnsi="Arial" w:cs="Arial"/>
          <w:b w:val="0"/>
          <w:sz w:val="24"/>
          <w:szCs w:val="24"/>
        </w:rPr>
        <w:t xml:space="preserve">areas severely affected by the </w:t>
      </w:r>
      <w:r w:rsidRPr="00023813">
        <w:rPr>
          <w:rStyle w:val="Strong"/>
          <w:rFonts w:ascii="Arial" w:hAnsi="Arial" w:cs="Arial"/>
          <w:b w:val="0"/>
          <w:sz w:val="24"/>
          <w:szCs w:val="24"/>
        </w:rPr>
        <w:t>pandemic may be delayed or cancelled.</w:t>
      </w:r>
    </w:p>
    <w:p w14:paraId="056DAEB6" w14:textId="77777777" w:rsidR="00023813" w:rsidRDefault="00023813" w:rsidP="00023813">
      <w:pPr>
        <w:rPr>
          <w:rStyle w:val="Strong"/>
          <w:rFonts w:ascii="Arial" w:hAnsi="Arial" w:cs="Arial"/>
          <w:b w:val="0"/>
          <w:sz w:val="24"/>
          <w:szCs w:val="24"/>
        </w:rPr>
      </w:pPr>
    </w:p>
    <w:p w14:paraId="5BD43955" w14:textId="77777777" w:rsidR="00023813" w:rsidRDefault="00023813" w:rsidP="00023813">
      <w:pPr>
        <w:rPr>
          <w:rStyle w:val="Strong"/>
          <w:rFonts w:ascii="Arial" w:hAnsi="Arial" w:cs="Arial"/>
          <w:b w:val="0"/>
          <w:sz w:val="24"/>
          <w:szCs w:val="24"/>
        </w:rPr>
      </w:pPr>
      <w:r w:rsidRPr="00023813">
        <w:rPr>
          <w:rStyle w:val="Strong"/>
          <w:rFonts w:ascii="Arial" w:hAnsi="Arial" w:cs="Arial"/>
          <w:sz w:val="24"/>
          <w:szCs w:val="24"/>
          <w:u w:val="single"/>
        </w:rPr>
        <w:t>Virus Spread</w:t>
      </w:r>
      <w:r>
        <w:rPr>
          <w:rStyle w:val="Strong"/>
          <w:rFonts w:ascii="Arial" w:hAnsi="Arial" w:cs="Arial"/>
          <w:sz w:val="24"/>
          <w:szCs w:val="24"/>
        </w:rPr>
        <w:t xml:space="preserve">.  </w:t>
      </w:r>
      <w:r w:rsidRPr="00023813">
        <w:rPr>
          <w:rStyle w:val="Strong"/>
          <w:rFonts w:ascii="Arial" w:hAnsi="Arial" w:cs="Arial"/>
          <w:b w:val="0"/>
          <w:sz w:val="24"/>
          <w:szCs w:val="24"/>
        </w:rPr>
        <w:t>Influenza</w:t>
      </w:r>
      <w:r>
        <w:rPr>
          <w:rStyle w:val="Strong"/>
          <w:rFonts w:ascii="Arial" w:hAnsi="Arial" w:cs="Arial"/>
          <w:b w:val="0"/>
          <w:sz w:val="24"/>
          <w:szCs w:val="24"/>
        </w:rPr>
        <w:t>, and other viruses, are</w:t>
      </w:r>
      <w:r w:rsidRPr="00023813">
        <w:rPr>
          <w:rStyle w:val="Strong"/>
          <w:rFonts w:ascii="Arial" w:hAnsi="Arial" w:cs="Arial"/>
          <w:b w:val="0"/>
          <w:sz w:val="24"/>
          <w:szCs w:val="24"/>
        </w:rPr>
        <w:t xml:space="preserve"> thought to be primarily spread through large droplets (droplet transmission) that directly </w:t>
      </w:r>
      <w:r>
        <w:rPr>
          <w:rStyle w:val="Strong"/>
          <w:rFonts w:ascii="Arial" w:hAnsi="Arial" w:cs="Arial"/>
          <w:b w:val="0"/>
          <w:sz w:val="24"/>
          <w:szCs w:val="24"/>
        </w:rPr>
        <w:t xml:space="preserve">contact the </w:t>
      </w:r>
      <w:r w:rsidRPr="00023813">
        <w:rPr>
          <w:rStyle w:val="Strong"/>
          <w:rFonts w:ascii="Arial" w:hAnsi="Arial" w:cs="Arial"/>
          <w:b w:val="0"/>
          <w:sz w:val="24"/>
          <w:szCs w:val="24"/>
        </w:rPr>
        <w:t>nose, mouth or eyes. These droplets are produced when infected people coug</w:t>
      </w:r>
      <w:r>
        <w:rPr>
          <w:rStyle w:val="Strong"/>
          <w:rFonts w:ascii="Arial" w:hAnsi="Arial" w:cs="Arial"/>
          <w:b w:val="0"/>
          <w:sz w:val="24"/>
          <w:szCs w:val="24"/>
        </w:rPr>
        <w:t xml:space="preserve">h, sneeze or talk, sending the </w:t>
      </w:r>
      <w:r w:rsidRPr="00023813">
        <w:rPr>
          <w:rStyle w:val="Strong"/>
          <w:rFonts w:ascii="Arial" w:hAnsi="Arial" w:cs="Arial"/>
          <w:b w:val="0"/>
          <w:sz w:val="24"/>
          <w:szCs w:val="24"/>
        </w:rPr>
        <w:t>relatively larg</w:t>
      </w:r>
      <w:r>
        <w:rPr>
          <w:rStyle w:val="Strong"/>
          <w:rFonts w:ascii="Arial" w:hAnsi="Arial" w:cs="Arial"/>
          <w:b w:val="0"/>
          <w:sz w:val="24"/>
          <w:szCs w:val="24"/>
        </w:rPr>
        <w:t xml:space="preserve">e infectious droplets and very small sprays (aerosols) into the nearby air and into </w:t>
      </w:r>
      <w:r w:rsidRPr="00023813">
        <w:rPr>
          <w:rStyle w:val="Strong"/>
          <w:rFonts w:ascii="Arial" w:hAnsi="Arial" w:cs="Arial"/>
          <w:b w:val="0"/>
          <w:sz w:val="24"/>
          <w:szCs w:val="24"/>
        </w:rPr>
        <w:t xml:space="preserve">contact with other people. Large </w:t>
      </w:r>
      <w:r>
        <w:rPr>
          <w:rStyle w:val="Strong"/>
          <w:rFonts w:ascii="Arial" w:hAnsi="Arial" w:cs="Arial"/>
          <w:b w:val="0"/>
          <w:sz w:val="24"/>
          <w:szCs w:val="24"/>
        </w:rPr>
        <w:t xml:space="preserve">droplets can </w:t>
      </w:r>
      <w:r w:rsidRPr="00023813">
        <w:rPr>
          <w:rStyle w:val="Strong"/>
          <w:rFonts w:ascii="Arial" w:hAnsi="Arial" w:cs="Arial"/>
          <w:b w:val="0"/>
          <w:sz w:val="24"/>
          <w:szCs w:val="24"/>
        </w:rPr>
        <w:t xml:space="preserve">only travel a limited range; </w:t>
      </w:r>
      <w:r>
        <w:rPr>
          <w:rStyle w:val="Strong"/>
          <w:rFonts w:ascii="Arial" w:hAnsi="Arial" w:cs="Arial"/>
          <w:b w:val="0"/>
          <w:sz w:val="24"/>
          <w:szCs w:val="24"/>
        </w:rPr>
        <w:t>therefore, people should limit close contact (within 6 feet)</w:t>
      </w:r>
      <w:r w:rsidRPr="00023813">
        <w:rPr>
          <w:rStyle w:val="Strong"/>
          <w:rFonts w:ascii="Arial" w:hAnsi="Arial" w:cs="Arial"/>
          <w:b w:val="0"/>
          <w:sz w:val="24"/>
          <w:szCs w:val="24"/>
        </w:rPr>
        <w:t xml:space="preserve"> with others when possible. To a lesser degree, human influenza is spread by touc</w:t>
      </w:r>
      <w:r>
        <w:rPr>
          <w:rStyle w:val="Strong"/>
          <w:rFonts w:ascii="Arial" w:hAnsi="Arial" w:cs="Arial"/>
          <w:b w:val="0"/>
          <w:sz w:val="24"/>
          <w:szCs w:val="24"/>
        </w:rPr>
        <w:t xml:space="preserve">hing objects contaminated with </w:t>
      </w:r>
      <w:r w:rsidRPr="00023813">
        <w:rPr>
          <w:rStyle w:val="Strong"/>
          <w:rFonts w:ascii="Arial" w:hAnsi="Arial" w:cs="Arial"/>
          <w:b w:val="0"/>
          <w:sz w:val="24"/>
          <w:szCs w:val="24"/>
        </w:rPr>
        <w:t>influenza viruses and then transferrin</w:t>
      </w:r>
      <w:r>
        <w:rPr>
          <w:rStyle w:val="Strong"/>
          <w:rFonts w:ascii="Arial" w:hAnsi="Arial" w:cs="Arial"/>
          <w:b w:val="0"/>
          <w:sz w:val="24"/>
          <w:szCs w:val="24"/>
        </w:rPr>
        <w:t xml:space="preserve">g the infected material from the </w:t>
      </w:r>
      <w:r w:rsidRPr="00023813">
        <w:rPr>
          <w:rStyle w:val="Strong"/>
          <w:rFonts w:ascii="Arial" w:hAnsi="Arial" w:cs="Arial"/>
          <w:b w:val="0"/>
          <w:sz w:val="24"/>
          <w:szCs w:val="24"/>
        </w:rPr>
        <w:t xml:space="preserve">hands to the nose, mouth or eyes. </w:t>
      </w:r>
      <w:r w:rsidR="00464C5B">
        <w:rPr>
          <w:rStyle w:val="Strong"/>
          <w:rFonts w:ascii="Arial" w:hAnsi="Arial" w:cs="Arial"/>
          <w:b w:val="0"/>
          <w:sz w:val="24"/>
          <w:szCs w:val="24"/>
        </w:rPr>
        <w:t>Airborne viruses</w:t>
      </w:r>
      <w:r>
        <w:rPr>
          <w:rStyle w:val="Strong"/>
          <w:rFonts w:ascii="Arial" w:hAnsi="Arial" w:cs="Arial"/>
          <w:b w:val="0"/>
          <w:sz w:val="24"/>
          <w:szCs w:val="24"/>
        </w:rPr>
        <w:t xml:space="preserve"> may also be spread by very </w:t>
      </w:r>
      <w:r w:rsidRPr="00023813">
        <w:rPr>
          <w:rStyle w:val="Strong"/>
          <w:rFonts w:ascii="Arial" w:hAnsi="Arial" w:cs="Arial"/>
          <w:b w:val="0"/>
          <w:sz w:val="24"/>
          <w:szCs w:val="24"/>
        </w:rPr>
        <w:t>small</w:t>
      </w:r>
      <w:r>
        <w:rPr>
          <w:rStyle w:val="Strong"/>
          <w:rFonts w:ascii="Arial" w:hAnsi="Arial" w:cs="Arial"/>
          <w:b w:val="0"/>
          <w:sz w:val="24"/>
          <w:szCs w:val="24"/>
        </w:rPr>
        <w:t xml:space="preserve"> </w:t>
      </w:r>
      <w:r w:rsidRPr="00023813">
        <w:rPr>
          <w:rStyle w:val="Strong"/>
          <w:rFonts w:ascii="Arial" w:hAnsi="Arial" w:cs="Arial"/>
          <w:b w:val="0"/>
          <w:sz w:val="24"/>
          <w:szCs w:val="24"/>
        </w:rPr>
        <w:t xml:space="preserve">infectious particles (aerosols) traveling in the </w:t>
      </w:r>
      <w:r>
        <w:rPr>
          <w:rStyle w:val="Strong"/>
          <w:rFonts w:ascii="Arial" w:hAnsi="Arial" w:cs="Arial"/>
          <w:b w:val="0"/>
          <w:sz w:val="24"/>
          <w:szCs w:val="24"/>
        </w:rPr>
        <w:t xml:space="preserve">air. The contribution of each </w:t>
      </w:r>
      <w:r w:rsidRPr="00023813">
        <w:rPr>
          <w:rStyle w:val="Strong"/>
          <w:rFonts w:ascii="Arial" w:hAnsi="Arial" w:cs="Arial"/>
          <w:b w:val="0"/>
          <w:sz w:val="24"/>
          <w:szCs w:val="24"/>
        </w:rPr>
        <w:t>route of exposure to influenza</w:t>
      </w:r>
      <w:r w:rsidR="00464C5B">
        <w:rPr>
          <w:rStyle w:val="Strong"/>
          <w:rFonts w:ascii="Arial" w:hAnsi="Arial" w:cs="Arial"/>
          <w:b w:val="0"/>
          <w:sz w:val="24"/>
          <w:szCs w:val="24"/>
        </w:rPr>
        <w:t>-type disease</w:t>
      </w:r>
      <w:r w:rsidRPr="00023813">
        <w:rPr>
          <w:rStyle w:val="Strong"/>
          <w:rFonts w:ascii="Arial" w:hAnsi="Arial" w:cs="Arial"/>
          <w:b w:val="0"/>
          <w:sz w:val="24"/>
          <w:szCs w:val="24"/>
        </w:rPr>
        <w:t xml:space="preserve"> transmission is uncertain at th</w:t>
      </w:r>
      <w:r>
        <w:rPr>
          <w:rStyle w:val="Strong"/>
          <w:rFonts w:ascii="Arial" w:hAnsi="Arial" w:cs="Arial"/>
          <w:b w:val="0"/>
          <w:sz w:val="24"/>
          <w:szCs w:val="24"/>
        </w:rPr>
        <w:t xml:space="preserve">is time and may vary based upon the characteristics of the </w:t>
      </w:r>
      <w:r w:rsidR="00464C5B">
        <w:rPr>
          <w:rStyle w:val="Strong"/>
          <w:rFonts w:ascii="Arial" w:hAnsi="Arial" w:cs="Arial"/>
          <w:b w:val="0"/>
          <w:sz w:val="24"/>
          <w:szCs w:val="24"/>
        </w:rPr>
        <w:t>actual</w:t>
      </w:r>
      <w:r w:rsidRPr="00023813">
        <w:rPr>
          <w:rStyle w:val="Strong"/>
          <w:rFonts w:ascii="Arial" w:hAnsi="Arial" w:cs="Arial"/>
          <w:b w:val="0"/>
          <w:sz w:val="24"/>
          <w:szCs w:val="24"/>
        </w:rPr>
        <w:t xml:space="preserve"> strain.</w:t>
      </w:r>
    </w:p>
    <w:p w14:paraId="77A85B13" w14:textId="77777777" w:rsidR="00023813" w:rsidRDefault="00023813" w:rsidP="00023813">
      <w:pPr>
        <w:rPr>
          <w:rStyle w:val="Strong"/>
          <w:rFonts w:ascii="Arial" w:hAnsi="Arial" w:cs="Arial"/>
          <w:b w:val="0"/>
          <w:sz w:val="24"/>
          <w:szCs w:val="24"/>
        </w:rPr>
      </w:pPr>
    </w:p>
    <w:p w14:paraId="10BAE902" w14:textId="77777777" w:rsidR="00023813" w:rsidRPr="00023813" w:rsidRDefault="00023813" w:rsidP="00023813">
      <w:pPr>
        <w:rPr>
          <w:rStyle w:val="Strong"/>
          <w:rFonts w:ascii="Arial" w:hAnsi="Arial" w:cs="Arial"/>
          <w:b w:val="0"/>
          <w:sz w:val="24"/>
          <w:szCs w:val="24"/>
        </w:rPr>
      </w:pPr>
      <w:r>
        <w:rPr>
          <w:rStyle w:val="Strong"/>
          <w:rFonts w:ascii="Arial" w:hAnsi="Arial" w:cs="Arial"/>
          <w:sz w:val="24"/>
          <w:szCs w:val="24"/>
          <w:u w:val="single"/>
        </w:rPr>
        <w:t>Employee Classification.</w:t>
      </w:r>
      <w:r>
        <w:rPr>
          <w:rStyle w:val="Strong"/>
          <w:rFonts w:ascii="Arial" w:hAnsi="Arial" w:cs="Arial"/>
          <w:b w:val="0"/>
          <w:sz w:val="24"/>
          <w:szCs w:val="24"/>
        </w:rPr>
        <w:t xml:space="preserve">  Employee risks </w:t>
      </w:r>
      <w:r w:rsidRPr="00023813">
        <w:rPr>
          <w:rStyle w:val="Strong"/>
          <w:rFonts w:ascii="Arial" w:hAnsi="Arial" w:cs="Arial"/>
          <w:b w:val="0"/>
          <w:sz w:val="24"/>
          <w:szCs w:val="24"/>
        </w:rPr>
        <w:t>of occupational exposure to inf</w:t>
      </w:r>
      <w:r w:rsidR="00464C5B">
        <w:rPr>
          <w:rStyle w:val="Strong"/>
          <w:rFonts w:ascii="Arial" w:hAnsi="Arial" w:cs="Arial"/>
          <w:b w:val="0"/>
          <w:sz w:val="24"/>
          <w:szCs w:val="24"/>
        </w:rPr>
        <w:t>ectious diseases</w:t>
      </w:r>
      <w:r>
        <w:rPr>
          <w:rStyle w:val="Strong"/>
          <w:rFonts w:ascii="Arial" w:hAnsi="Arial" w:cs="Arial"/>
          <w:b w:val="0"/>
          <w:sz w:val="24"/>
          <w:szCs w:val="24"/>
        </w:rPr>
        <w:t xml:space="preserve"> during a pandemic may vary from very</w:t>
      </w:r>
      <w:r w:rsidRPr="00023813">
        <w:rPr>
          <w:rStyle w:val="Strong"/>
          <w:rFonts w:ascii="Arial" w:hAnsi="Arial" w:cs="Arial"/>
          <w:b w:val="0"/>
          <w:sz w:val="24"/>
          <w:szCs w:val="24"/>
        </w:rPr>
        <w:t xml:space="preserve"> high to high, medium, or lower (caution) risk.</w:t>
      </w:r>
      <w:r>
        <w:rPr>
          <w:rStyle w:val="Strong"/>
          <w:rFonts w:ascii="Arial" w:hAnsi="Arial" w:cs="Arial"/>
          <w:b w:val="0"/>
          <w:sz w:val="24"/>
          <w:szCs w:val="24"/>
        </w:rPr>
        <w:t xml:space="preserve"> The level </w:t>
      </w:r>
      <w:r w:rsidRPr="00023813">
        <w:rPr>
          <w:rStyle w:val="Strong"/>
          <w:rFonts w:ascii="Arial" w:hAnsi="Arial" w:cs="Arial"/>
          <w:b w:val="0"/>
          <w:sz w:val="24"/>
          <w:szCs w:val="24"/>
        </w:rPr>
        <w:t>of risk depends in part on whether or not jobs require close proximity to p</w:t>
      </w:r>
      <w:r>
        <w:rPr>
          <w:rStyle w:val="Strong"/>
          <w:rFonts w:ascii="Arial" w:hAnsi="Arial" w:cs="Arial"/>
          <w:b w:val="0"/>
          <w:sz w:val="24"/>
          <w:szCs w:val="24"/>
        </w:rPr>
        <w:t>eople potentially infected with</w:t>
      </w:r>
      <w:r w:rsidRPr="00023813">
        <w:rPr>
          <w:rStyle w:val="Strong"/>
          <w:rFonts w:ascii="Arial" w:hAnsi="Arial" w:cs="Arial"/>
          <w:b w:val="0"/>
          <w:sz w:val="24"/>
          <w:szCs w:val="24"/>
        </w:rPr>
        <w:t xml:space="preserve"> the pandemic </w:t>
      </w:r>
      <w:r w:rsidR="00464C5B">
        <w:rPr>
          <w:rStyle w:val="Strong"/>
          <w:rFonts w:ascii="Arial" w:hAnsi="Arial" w:cs="Arial"/>
          <w:b w:val="0"/>
          <w:sz w:val="24"/>
          <w:szCs w:val="24"/>
        </w:rPr>
        <w:t>airborne</w:t>
      </w:r>
      <w:r w:rsidRPr="00023813">
        <w:rPr>
          <w:rStyle w:val="Strong"/>
          <w:rFonts w:ascii="Arial" w:hAnsi="Arial" w:cs="Arial"/>
          <w:b w:val="0"/>
          <w:sz w:val="24"/>
          <w:szCs w:val="24"/>
        </w:rPr>
        <w:t xml:space="preserve"> virus, or whether they are required to have either rep</w:t>
      </w:r>
      <w:r>
        <w:rPr>
          <w:rStyle w:val="Strong"/>
          <w:rFonts w:ascii="Arial" w:hAnsi="Arial" w:cs="Arial"/>
          <w:b w:val="0"/>
          <w:sz w:val="24"/>
          <w:szCs w:val="24"/>
        </w:rPr>
        <w:t xml:space="preserve">eated or extended contact with </w:t>
      </w:r>
      <w:r w:rsidRPr="00023813">
        <w:rPr>
          <w:rStyle w:val="Strong"/>
          <w:rFonts w:ascii="Arial" w:hAnsi="Arial" w:cs="Arial"/>
          <w:b w:val="0"/>
          <w:sz w:val="24"/>
          <w:szCs w:val="24"/>
        </w:rPr>
        <w:t xml:space="preserve">known or suspected sources of pandemic </w:t>
      </w:r>
      <w:r w:rsidR="00464C5B">
        <w:rPr>
          <w:rStyle w:val="Strong"/>
          <w:rFonts w:ascii="Arial" w:hAnsi="Arial" w:cs="Arial"/>
          <w:b w:val="0"/>
          <w:sz w:val="24"/>
          <w:szCs w:val="24"/>
        </w:rPr>
        <w:t>airborne</w:t>
      </w:r>
      <w:r>
        <w:rPr>
          <w:rStyle w:val="Strong"/>
          <w:rFonts w:ascii="Arial" w:hAnsi="Arial" w:cs="Arial"/>
          <w:b w:val="0"/>
          <w:sz w:val="24"/>
          <w:szCs w:val="24"/>
        </w:rPr>
        <w:t xml:space="preserve"> virus such as coworkers, the </w:t>
      </w:r>
      <w:r w:rsidRPr="00023813">
        <w:rPr>
          <w:rStyle w:val="Strong"/>
          <w:rFonts w:ascii="Arial" w:hAnsi="Arial" w:cs="Arial"/>
          <w:b w:val="0"/>
          <w:sz w:val="24"/>
          <w:szCs w:val="24"/>
        </w:rPr>
        <w:t>general public, outpatients, school children or other such individuals or groups.</w:t>
      </w:r>
    </w:p>
    <w:p w14:paraId="6D89A400" w14:textId="77777777" w:rsidR="00023813" w:rsidRPr="00023813" w:rsidRDefault="00023813" w:rsidP="00023813">
      <w:pPr>
        <w:rPr>
          <w:rStyle w:val="Strong"/>
          <w:rFonts w:ascii="Arial" w:hAnsi="Arial" w:cs="Arial"/>
          <w:b w:val="0"/>
          <w:sz w:val="24"/>
          <w:szCs w:val="24"/>
        </w:rPr>
      </w:pPr>
      <w:r>
        <w:rPr>
          <w:rStyle w:val="Strong"/>
          <w:rFonts w:ascii="Arial" w:hAnsi="Arial" w:cs="Arial"/>
          <w:b w:val="0"/>
          <w:sz w:val="24"/>
          <w:szCs w:val="24"/>
        </w:rPr>
        <w:t>■</w:t>
      </w:r>
      <w:r>
        <w:rPr>
          <w:rStyle w:val="Strong"/>
          <w:rFonts w:ascii="Arial" w:hAnsi="Arial" w:cs="Arial"/>
          <w:b w:val="0"/>
          <w:sz w:val="24"/>
          <w:szCs w:val="24"/>
        </w:rPr>
        <w:tab/>
        <w:t xml:space="preserve">Very </w:t>
      </w:r>
      <w:r w:rsidRPr="00023813">
        <w:rPr>
          <w:rStyle w:val="Strong"/>
          <w:rFonts w:ascii="Arial" w:hAnsi="Arial" w:cs="Arial"/>
          <w:b w:val="0"/>
          <w:sz w:val="24"/>
          <w:szCs w:val="24"/>
        </w:rPr>
        <w:t>hig</w:t>
      </w:r>
      <w:r>
        <w:rPr>
          <w:rStyle w:val="Strong"/>
          <w:rFonts w:ascii="Arial" w:hAnsi="Arial" w:cs="Arial"/>
          <w:b w:val="0"/>
          <w:sz w:val="24"/>
          <w:szCs w:val="24"/>
        </w:rPr>
        <w:t>h exposure risk occupations are those with</w:t>
      </w:r>
      <w:r w:rsidRPr="00023813">
        <w:rPr>
          <w:rStyle w:val="Strong"/>
          <w:rFonts w:ascii="Arial" w:hAnsi="Arial" w:cs="Arial"/>
          <w:b w:val="0"/>
          <w:sz w:val="24"/>
          <w:szCs w:val="24"/>
        </w:rPr>
        <w:t xml:space="preserve"> high</w:t>
      </w:r>
      <w:r>
        <w:rPr>
          <w:rStyle w:val="Strong"/>
          <w:rFonts w:ascii="Arial" w:hAnsi="Arial" w:cs="Arial"/>
          <w:b w:val="0"/>
          <w:sz w:val="24"/>
          <w:szCs w:val="24"/>
        </w:rPr>
        <w:t xml:space="preserve"> </w:t>
      </w:r>
      <w:r w:rsidRPr="00023813">
        <w:rPr>
          <w:rStyle w:val="Strong"/>
          <w:rFonts w:ascii="Arial" w:hAnsi="Arial" w:cs="Arial"/>
          <w:b w:val="0"/>
          <w:sz w:val="24"/>
          <w:szCs w:val="24"/>
        </w:rPr>
        <w:t xml:space="preserve">potential exposure to high concentrations of known or suspected sources of pandemic </w:t>
      </w:r>
      <w:r w:rsidR="00464C5B">
        <w:rPr>
          <w:rStyle w:val="Strong"/>
          <w:rFonts w:ascii="Arial" w:hAnsi="Arial" w:cs="Arial"/>
          <w:b w:val="0"/>
          <w:sz w:val="24"/>
          <w:szCs w:val="24"/>
        </w:rPr>
        <w:t>viruses</w:t>
      </w:r>
      <w:r w:rsidRPr="00023813">
        <w:rPr>
          <w:rStyle w:val="Strong"/>
          <w:rFonts w:ascii="Arial" w:hAnsi="Arial" w:cs="Arial"/>
          <w:b w:val="0"/>
          <w:sz w:val="24"/>
          <w:szCs w:val="24"/>
        </w:rPr>
        <w:t xml:space="preserve"> during specific medical or laboratory procedures.</w:t>
      </w:r>
    </w:p>
    <w:p w14:paraId="54658FA1" w14:textId="77777777" w:rsidR="00023813" w:rsidRPr="00023813" w:rsidRDefault="00023813" w:rsidP="00023813">
      <w:pPr>
        <w:rPr>
          <w:rStyle w:val="Strong"/>
          <w:rFonts w:ascii="Arial" w:hAnsi="Arial" w:cs="Arial"/>
          <w:b w:val="0"/>
          <w:sz w:val="24"/>
          <w:szCs w:val="24"/>
        </w:rPr>
      </w:pPr>
      <w:r w:rsidRPr="00023813">
        <w:rPr>
          <w:rStyle w:val="Strong"/>
          <w:rFonts w:ascii="Arial" w:hAnsi="Arial" w:cs="Arial"/>
          <w:b w:val="0"/>
          <w:sz w:val="24"/>
          <w:szCs w:val="24"/>
        </w:rPr>
        <w:t>■</w:t>
      </w:r>
      <w:r w:rsidRPr="00023813">
        <w:rPr>
          <w:rStyle w:val="Strong"/>
          <w:rFonts w:ascii="Arial" w:hAnsi="Arial" w:cs="Arial"/>
          <w:b w:val="0"/>
          <w:sz w:val="24"/>
          <w:szCs w:val="24"/>
        </w:rPr>
        <w:tab/>
        <w:t>Hig</w:t>
      </w:r>
      <w:r>
        <w:rPr>
          <w:rStyle w:val="Strong"/>
          <w:rFonts w:ascii="Arial" w:hAnsi="Arial" w:cs="Arial"/>
          <w:b w:val="0"/>
          <w:sz w:val="24"/>
          <w:szCs w:val="24"/>
        </w:rPr>
        <w:t xml:space="preserve">h exposure risk occupations are those with </w:t>
      </w:r>
      <w:r w:rsidRPr="00023813">
        <w:rPr>
          <w:rStyle w:val="Strong"/>
          <w:rFonts w:ascii="Arial" w:hAnsi="Arial" w:cs="Arial"/>
          <w:b w:val="0"/>
          <w:sz w:val="24"/>
          <w:szCs w:val="24"/>
        </w:rPr>
        <w:t>high potential for exposure to known or suspected sources of pandemic virus</w:t>
      </w:r>
      <w:r w:rsidR="00464C5B">
        <w:rPr>
          <w:rStyle w:val="Strong"/>
          <w:rFonts w:ascii="Arial" w:hAnsi="Arial" w:cs="Arial"/>
          <w:b w:val="0"/>
          <w:sz w:val="24"/>
          <w:szCs w:val="24"/>
        </w:rPr>
        <w:t>es</w:t>
      </w:r>
      <w:r w:rsidRPr="00023813">
        <w:rPr>
          <w:rStyle w:val="Strong"/>
          <w:rFonts w:ascii="Arial" w:hAnsi="Arial" w:cs="Arial"/>
          <w:b w:val="0"/>
          <w:sz w:val="24"/>
          <w:szCs w:val="24"/>
        </w:rPr>
        <w:t>.</w:t>
      </w:r>
    </w:p>
    <w:p w14:paraId="5744089A" w14:textId="77777777" w:rsidR="00023813" w:rsidRPr="00023813" w:rsidRDefault="00023813" w:rsidP="00023813">
      <w:pPr>
        <w:rPr>
          <w:rStyle w:val="Strong"/>
          <w:rFonts w:ascii="Arial" w:hAnsi="Arial" w:cs="Arial"/>
          <w:b w:val="0"/>
          <w:sz w:val="24"/>
          <w:szCs w:val="24"/>
        </w:rPr>
      </w:pPr>
      <w:r w:rsidRPr="00023813">
        <w:rPr>
          <w:rStyle w:val="Strong"/>
          <w:rFonts w:ascii="Arial" w:hAnsi="Arial" w:cs="Arial"/>
          <w:b w:val="0"/>
          <w:sz w:val="24"/>
          <w:szCs w:val="24"/>
        </w:rPr>
        <w:t>■</w:t>
      </w:r>
      <w:r w:rsidRPr="00023813">
        <w:rPr>
          <w:rStyle w:val="Strong"/>
          <w:rFonts w:ascii="Arial" w:hAnsi="Arial" w:cs="Arial"/>
          <w:b w:val="0"/>
          <w:sz w:val="24"/>
          <w:szCs w:val="24"/>
        </w:rPr>
        <w:tab/>
        <w:t>Medium exposure risk occupations include jobs that require frequent, close contact (within 6 feet) exposures to other people</w:t>
      </w:r>
      <w:r w:rsidR="00E213E8">
        <w:rPr>
          <w:rStyle w:val="Strong"/>
          <w:rFonts w:ascii="Arial" w:hAnsi="Arial" w:cs="Arial"/>
          <w:b w:val="0"/>
          <w:sz w:val="24"/>
          <w:szCs w:val="24"/>
        </w:rPr>
        <w:t>.</w:t>
      </w:r>
    </w:p>
    <w:p w14:paraId="680AD21C" w14:textId="77777777" w:rsidR="00023813" w:rsidRPr="00023813" w:rsidRDefault="00023813" w:rsidP="00023813">
      <w:pPr>
        <w:rPr>
          <w:rStyle w:val="Strong"/>
          <w:rFonts w:ascii="Arial" w:hAnsi="Arial" w:cs="Arial"/>
          <w:b w:val="0"/>
          <w:sz w:val="24"/>
          <w:szCs w:val="24"/>
        </w:rPr>
      </w:pPr>
      <w:r w:rsidRPr="00023813">
        <w:rPr>
          <w:rStyle w:val="Strong"/>
          <w:rFonts w:ascii="Arial" w:hAnsi="Arial" w:cs="Arial"/>
          <w:b w:val="0"/>
          <w:sz w:val="24"/>
          <w:szCs w:val="24"/>
        </w:rPr>
        <w:t>■</w:t>
      </w:r>
      <w:r w:rsidRPr="00023813">
        <w:rPr>
          <w:rStyle w:val="Strong"/>
          <w:rFonts w:ascii="Arial" w:hAnsi="Arial" w:cs="Arial"/>
          <w:b w:val="0"/>
          <w:sz w:val="24"/>
          <w:szCs w:val="24"/>
        </w:rPr>
        <w:tab/>
        <w:t xml:space="preserve">Lower exposure </w:t>
      </w:r>
      <w:r w:rsidR="00E213E8">
        <w:rPr>
          <w:rStyle w:val="Strong"/>
          <w:rFonts w:ascii="Arial" w:hAnsi="Arial" w:cs="Arial"/>
          <w:b w:val="0"/>
          <w:sz w:val="24"/>
          <w:szCs w:val="24"/>
        </w:rPr>
        <w:t xml:space="preserve">risk (caution) occupations are </w:t>
      </w:r>
      <w:r w:rsidRPr="00023813">
        <w:rPr>
          <w:rStyle w:val="Strong"/>
          <w:rFonts w:ascii="Arial" w:hAnsi="Arial" w:cs="Arial"/>
          <w:b w:val="0"/>
          <w:sz w:val="24"/>
          <w:szCs w:val="24"/>
        </w:rPr>
        <w:t>those t</w:t>
      </w:r>
      <w:r w:rsidR="00E213E8">
        <w:rPr>
          <w:rStyle w:val="Strong"/>
          <w:rFonts w:ascii="Arial" w:hAnsi="Arial" w:cs="Arial"/>
          <w:b w:val="0"/>
          <w:sz w:val="24"/>
          <w:szCs w:val="24"/>
        </w:rPr>
        <w:t>hat do not require contact with</w:t>
      </w:r>
      <w:r w:rsidRPr="00023813">
        <w:rPr>
          <w:rStyle w:val="Strong"/>
          <w:rFonts w:ascii="Arial" w:hAnsi="Arial" w:cs="Arial"/>
          <w:b w:val="0"/>
          <w:sz w:val="24"/>
          <w:szCs w:val="24"/>
        </w:rPr>
        <w:t xml:space="preserve"> p</w:t>
      </w:r>
      <w:r w:rsidR="00E213E8">
        <w:rPr>
          <w:rStyle w:val="Strong"/>
          <w:rFonts w:ascii="Arial" w:hAnsi="Arial" w:cs="Arial"/>
          <w:b w:val="0"/>
          <w:sz w:val="24"/>
          <w:szCs w:val="24"/>
        </w:rPr>
        <w:t>eople known to be infected with</w:t>
      </w:r>
      <w:r w:rsidRPr="00023813">
        <w:rPr>
          <w:rStyle w:val="Strong"/>
          <w:rFonts w:ascii="Arial" w:hAnsi="Arial" w:cs="Arial"/>
          <w:b w:val="0"/>
          <w:sz w:val="24"/>
          <w:szCs w:val="24"/>
        </w:rPr>
        <w:t xml:space="preserve"> the pandemic virus, nor frequent close contact (wit</w:t>
      </w:r>
      <w:r w:rsidR="00E213E8">
        <w:rPr>
          <w:rStyle w:val="Strong"/>
          <w:rFonts w:ascii="Arial" w:hAnsi="Arial" w:cs="Arial"/>
          <w:b w:val="0"/>
          <w:sz w:val="24"/>
          <w:szCs w:val="24"/>
        </w:rPr>
        <w:t xml:space="preserve">hin 6 feet) with the public.  Even </w:t>
      </w:r>
      <w:r w:rsidRPr="00023813">
        <w:rPr>
          <w:rStyle w:val="Strong"/>
          <w:rFonts w:ascii="Arial" w:hAnsi="Arial" w:cs="Arial"/>
          <w:b w:val="0"/>
          <w:sz w:val="24"/>
          <w:szCs w:val="24"/>
        </w:rPr>
        <w:t>at lower risk levels, however, employers should be cautious and develop preparedness plans to minimize employee infections.</w:t>
      </w:r>
    </w:p>
    <w:p w14:paraId="022B7808" w14:textId="77777777" w:rsidR="00023813" w:rsidRPr="00023813" w:rsidRDefault="00023813" w:rsidP="00023813">
      <w:pPr>
        <w:rPr>
          <w:rStyle w:val="Strong"/>
          <w:rFonts w:ascii="Arial" w:hAnsi="Arial" w:cs="Arial"/>
          <w:b w:val="0"/>
          <w:sz w:val="24"/>
          <w:szCs w:val="24"/>
        </w:rPr>
      </w:pPr>
      <w:r w:rsidRPr="00023813">
        <w:rPr>
          <w:rStyle w:val="Strong"/>
          <w:rFonts w:ascii="Arial" w:hAnsi="Arial" w:cs="Arial"/>
          <w:b w:val="0"/>
          <w:sz w:val="24"/>
          <w:szCs w:val="24"/>
        </w:rPr>
        <w:t xml:space="preserve">Employers of critical infrastructure and key resource employees (such as law enforcement, emergency response, or public utility employees) may consider upgrading protective measures for these </w:t>
      </w:r>
      <w:r w:rsidR="00E213E8">
        <w:rPr>
          <w:rStyle w:val="Strong"/>
          <w:rFonts w:ascii="Arial" w:hAnsi="Arial" w:cs="Arial"/>
          <w:b w:val="0"/>
          <w:sz w:val="24"/>
          <w:szCs w:val="24"/>
        </w:rPr>
        <w:t xml:space="preserve">employees beyond what would be </w:t>
      </w:r>
      <w:r w:rsidRPr="00023813">
        <w:rPr>
          <w:rStyle w:val="Strong"/>
          <w:rFonts w:ascii="Arial" w:hAnsi="Arial" w:cs="Arial"/>
          <w:b w:val="0"/>
          <w:sz w:val="24"/>
          <w:szCs w:val="24"/>
        </w:rPr>
        <w:t xml:space="preserve">suggested by their </w:t>
      </w:r>
      <w:r w:rsidR="00E213E8">
        <w:rPr>
          <w:rStyle w:val="Strong"/>
          <w:rFonts w:ascii="Arial" w:hAnsi="Arial" w:cs="Arial"/>
          <w:b w:val="0"/>
          <w:sz w:val="24"/>
          <w:szCs w:val="24"/>
        </w:rPr>
        <w:lastRenderedPageBreak/>
        <w:t>exposure risk due to the</w:t>
      </w:r>
      <w:r w:rsidRPr="00023813">
        <w:rPr>
          <w:rStyle w:val="Strong"/>
          <w:rFonts w:ascii="Arial" w:hAnsi="Arial" w:cs="Arial"/>
          <w:b w:val="0"/>
          <w:sz w:val="24"/>
          <w:szCs w:val="24"/>
        </w:rPr>
        <w:t xml:space="preserve"> nece</w:t>
      </w:r>
      <w:r w:rsidR="00E213E8">
        <w:rPr>
          <w:rStyle w:val="Strong"/>
          <w:rFonts w:ascii="Arial" w:hAnsi="Arial" w:cs="Arial"/>
          <w:b w:val="0"/>
          <w:sz w:val="24"/>
          <w:szCs w:val="24"/>
        </w:rPr>
        <w:t xml:space="preserve">ssity of such services for the </w:t>
      </w:r>
      <w:r w:rsidRPr="00023813">
        <w:rPr>
          <w:rStyle w:val="Strong"/>
          <w:rFonts w:ascii="Arial" w:hAnsi="Arial" w:cs="Arial"/>
          <w:b w:val="0"/>
          <w:sz w:val="24"/>
          <w:szCs w:val="24"/>
        </w:rPr>
        <w:t>functio</w:t>
      </w:r>
      <w:r w:rsidR="00E213E8">
        <w:rPr>
          <w:rStyle w:val="Strong"/>
          <w:rFonts w:ascii="Arial" w:hAnsi="Arial" w:cs="Arial"/>
          <w:b w:val="0"/>
          <w:sz w:val="24"/>
          <w:szCs w:val="24"/>
        </w:rPr>
        <w:t xml:space="preserve">ning of society as well as the </w:t>
      </w:r>
      <w:r w:rsidRPr="00023813">
        <w:rPr>
          <w:rStyle w:val="Strong"/>
          <w:rFonts w:ascii="Arial" w:hAnsi="Arial" w:cs="Arial"/>
          <w:b w:val="0"/>
          <w:sz w:val="24"/>
          <w:szCs w:val="24"/>
        </w:rPr>
        <w:t>potential difficulties in replacing them during a pandemic (for example, due to extensive training or licensing requirements).</w:t>
      </w:r>
    </w:p>
    <w:p w14:paraId="58A8880C" w14:textId="77777777" w:rsidR="00023813" w:rsidRDefault="00023813" w:rsidP="00023813">
      <w:pPr>
        <w:rPr>
          <w:rStyle w:val="Strong"/>
          <w:rFonts w:ascii="Arial" w:hAnsi="Arial" w:cs="Arial"/>
          <w:b w:val="0"/>
          <w:sz w:val="24"/>
          <w:szCs w:val="24"/>
        </w:rPr>
      </w:pPr>
      <w:r w:rsidRPr="00023813">
        <w:rPr>
          <w:rStyle w:val="Strong"/>
          <w:rFonts w:ascii="Arial" w:hAnsi="Arial" w:cs="Arial"/>
          <w:b w:val="0"/>
          <w:sz w:val="24"/>
          <w:szCs w:val="24"/>
        </w:rPr>
        <w:t>To help employ</w:t>
      </w:r>
      <w:r w:rsidR="00E213E8">
        <w:rPr>
          <w:rStyle w:val="Strong"/>
          <w:rFonts w:ascii="Arial" w:hAnsi="Arial" w:cs="Arial"/>
          <w:b w:val="0"/>
          <w:sz w:val="24"/>
          <w:szCs w:val="24"/>
        </w:rPr>
        <w:t xml:space="preserve">ers determine appropriate work </w:t>
      </w:r>
      <w:r w:rsidRPr="00023813">
        <w:rPr>
          <w:rStyle w:val="Strong"/>
          <w:rFonts w:ascii="Arial" w:hAnsi="Arial" w:cs="Arial"/>
          <w:b w:val="0"/>
          <w:sz w:val="24"/>
          <w:szCs w:val="24"/>
        </w:rPr>
        <w:t>practices and precautions, OSHA h</w:t>
      </w:r>
      <w:r w:rsidR="00E213E8">
        <w:rPr>
          <w:rStyle w:val="Strong"/>
          <w:rFonts w:ascii="Arial" w:hAnsi="Arial" w:cs="Arial"/>
          <w:b w:val="0"/>
          <w:sz w:val="24"/>
          <w:szCs w:val="24"/>
        </w:rPr>
        <w:t xml:space="preserve">as divided workplaces and work operations into four </w:t>
      </w:r>
      <w:r w:rsidRPr="00023813">
        <w:rPr>
          <w:rStyle w:val="Strong"/>
          <w:rFonts w:ascii="Arial" w:hAnsi="Arial" w:cs="Arial"/>
          <w:b w:val="0"/>
          <w:sz w:val="24"/>
          <w:szCs w:val="24"/>
        </w:rPr>
        <w:t xml:space="preserve">risk zones, according to the likelihood of employees’ occupational exposure to pandemic </w:t>
      </w:r>
      <w:r w:rsidR="00464C5B">
        <w:rPr>
          <w:rStyle w:val="Strong"/>
          <w:rFonts w:ascii="Arial" w:hAnsi="Arial" w:cs="Arial"/>
          <w:b w:val="0"/>
          <w:sz w:val="24"/>
          <w:szCs w:val="24"/>
        </w:rPr>
        <w:t>viruses</w:t>
      </w:r>
      <w:r w:rsidR="00E213E8">
        <w:rPr>
          <w:rStyle w:val="Strong"/>
          <w:rFonts w:ascii="Arial" w:hAnsi="Arial" w:cs="Arial"/>
          <w:b w:val="0"/>
          <w:sz w:val="24"/>
          <w:szCs w:val="24"/>
        </w:rPr>
        <w:t>.</w:t>
      </w:r>
      <w:r w:rsidR="00464C5B">
        <w:rPr>
          <w:rStyle w:val="Strong"/>
          <w:rFonts w:ascii="Arial" w:hAnsi="Arial" w:cs="Arial"/>
          <w:b w:val="0"/>
          <w:sz w:val="24"/>
          <w:szCs w:val="24"/>
        </w:rPr>
        <w:t xml:space="preserve"> </w:t>
      </w:r>
      <w:r w:rsidR="00E213E8">
        <w:rPr>
          <w:rStyle w:val="Strong"/>
          <w:rFonts w:ascii="Arial" w:hAnsi="Arial" w:cs="Arial"/>
          <w:b w:val="0"/>
          <w:sz w:val="24"/>
          <w:szCs w:val="24"/>
        </w:rPr>
        <w:t xml:space="preserve"> </w:t>
      </w:r>
      <w:r w:rsidR="00464C5B">
        <w:rPr>
          <w:rStyle w:val="Strong"/>
          <w:rFonts w:ascii="Arial" w:hAnsi="Arial" w:cs="Arial"/>
          <w:b w:val="0"/>
          <w:sz w:val="24"/>
          <w:szCs w:val="24"/>
        </w:rPr>
        <w:t>Most</w:t>
      </w:r>
      <w:r w:rsidR="00E213E8">
        <w:rPr>
          <w:rStyle w:val="Strong"/>
          <w:rFonts w:ascii="Arial" w:hAnsi="Arial" w:cs="Arial"/>
          <w:b w:val="0"/>
          <w:sz w:val="24"/>
          <w:szCs w:val="24"/>
        </w:rPr>
        <w:t xml:space="preserve"> American workplaces are likely to be in the </w:t>
      </w:r>
      <w:r w:rsidRPr="00023813">
        <w:rPr>
          <w:rStyle w:val="Strong"/>
          <w:rFonts w:ascii="Arial" w:hAnsi="Arial" w:cs="Arial"/>
          <w:b w:val="0"/>
          <w:sz w:val="24"/>
          <w:szCs w:val="24"/>
        </w:rPr>
        <w:t>medium exposure risk or lower exposure risk (caution) groups.</w:t>
      </w:r>
    </w:p>
    <w:p w14:paraId="54781697" w14:textId="77777777" w:rsidR="00E213E8" w:rsidRDefault="00E213E8" w:rsidP="00023813">
      <w:pPr>
        <w:rPr>
          <w:rStyle w:val="Strong"/>
          <w:rFonts w:ascii="Arial" w:hAnsi="Arial" w:cs="Arial"/>
          <w:b w:val="0"/>
          <w:sz w:val="24"/>
          <w:szCs w:val="24"/>
        </w:rPr>
      </w:pPr>
    </w:p>
    <w:p w14:paraId="1E0794B8" w14:textId="77777777" w:rsidR="00E213E8" w:rsidRPr="00E213E8" w:rsidRDefault="00E213E8" w:rsidP="00E213E8">
      <w:pPr>
        <w:rPr>
          <w:rStyle w:val="Strong"/>
          <w:rFonts w:ascii="Arial" w:hAnsi="Arial" w:cs="Arial"/>
          <w:b w:val="0"/>
          <w:sz w:val="24"/>
          <w:szCs w:val="24"/>
        </w:rPr>
      </w:pPr>
      <w:r>
        <w:rPr>
          <w:rStyle w:val="Strong"/>
          <w:rFonts w:ascii="Arial" w:hAnsi="Arial" w:cs="Arial"/>
          <w:sz w:val="24"/>
          <w:szCs w:val="24"/>
          <w:u w:val="single"/>
        </w:rPr>
        <w:t>Employee Protection.</w:t>
      </w:r>
      <w:r>
        <w:rPr>
          <w:rStyle w:val="Strong"/>
          <w:rFonts w:ascii="Arial" w:hAnsi="Arial" w:cs="Arial"/>
          <w:b w:val="0"/>
          <w:sz w:val="24"/>
          <w:szCs w:val="24"/>
        </w:rPr>
        <w:t xml:space="preserve">  </w:t>
      </w:r>
      <w:r w:rsidRPr="00E213E8">
        <w:rPr>
          <w:rStyle w:val="Strong"/>
          <w:rFonts w:ascii="Arial" w:hAnsi="Arial" w:cs="Arial"/>
          <w:b w:val="0"/>
          <w:sz w:val="24"/>
          <w:szCs w:val="24"/>
        </w:rPr>
        <w:t>For most employers, protecting their employees will depend on emphasizing proper hygiene (disinfecting hands and surfaces) and practicing social distancing (see page 26 for more information). Social distancing means reducing the frequency, proximity, and duration o</w:t>
      </w:r>
      <w:r>
        <w:rPr>
          <w:rStyle w:val="Strong"/>
          <w:rFonts w:ascii="Arial" w:hAnsi="Arial" w:cs="Arial"/>
          <w:b w:val="0"/>
          <w:sz w:val="24"/>
          <w:szCs w:val="24"/>
        </w:rPr>
        <w:t xml:space="preserve">f contact between people (both </w:t>
      </w:r>
      <w:r w:rsidRPr="00E213E8">
        <w:rPr>
          <w:rStyle w:val="Strong"/>
          <w:rFonts w:ascii="Arial" w:hAnsi="Arial" w:cs="Arial"/>
          <w:b w:val="0"/>
          <w:sz w:val="24"/>
          <w:szCs w:val="24"/>
        </w:rPr>
        <w:t>employee</w:t>
      </w:r>
      <w:r>
        <w:rPr>
          <w:rStyle w:val="Strong"/>
          <w:rFonts w:ascii="Arial" w:hAnsi="Arial" w:cs="Arial"/>
          <w:b w:val="0"/>
          <w:sz w:val="24"/>
          <w:szCs w:val="24"/>
        </w:rPr>
        <w:t xml:space="preserve">s and customers) to reduce the </w:t>
      </w:r>
      <w:r w:rsidRPr="00E213E8">
        <w:rPr>
          <w:rStyle w:val="Strong"/>
          <w:rFonts w:ascii="Arial" w:hAnsi="Arial" w:cs="Arial"/>
          <w:b w:val="0"/>
          <w:sz w:val="24"/>
          <w:szCs w:val="24"/>
        </w:rPr>
        <w:t xml:space="preserve">chances of spreading pandemic </w:t>
      </w:r>
      <w:r w:rsidR="00464C5B">
        <w:rPr>
          <w:rStyle w:val="Strong"/>
          <w:rFonts w:ascii="Arial" w:hAnsi="Arial" w:cs="Arial"/>
          <w:b w:val="0"/>
          <w:sz w:val="24"/>
          <w:szCs w:val="24"/>
        </w:rPr>
        <w:t>viruses</w:t>
      </w:r>
      <w:r w:rsidRPr="00E213E8">
        <w:rPr>
          <w:rStyle w:val="Strong"/>
          <w:rFonts w:ascii="Arial" w:hAnsi="Arial" w:cs="Arial"/>
          <w:b w:val="0"/>
          <w:sz w:val="24"/>
          <w:szCs w:val="24"/>
        </w:rPr>
        <w:t xml:space="preserve"> from person-to-person. All employers should implement good hygiene and infection control practices.</w:t>
      </w:r>
    </w:p>
    <w:p w14:paraId="23E125F8" w14:textId="77777777" w:rsidR="00E213E8" w:rsidRPr="00E213E8" w:rsidRDefault="00E213E8" w:rsidP="00E213E8">
      <w:pPr>
        <w:rPr>
          <w:rStyle w:val="Strong"/>
          <w:rFonts w:ascii="Arial" w:hAnsi="Arial" w:cs="Arial"/>
          <w:b w:val="0"/>
          <w:sz w:val="24"/>
          <w:szCs w:val="24"/>
        </w:rPr>
      </w:pPr>
      <w:r w:rsidRPr="00E213E8">
        <w:rPr>
          <w:rStyle w:val="Strong"/>
          <w:rFonts w:ascii="Arial" w:hAnsi="Arial" w:cs="Arial"/>
          <w:b w:val="0"/>
          <w:sz w:val="24"/>
          <w:szCs w:val="24"/>
        </w:rPr>
        <w:t>Occupational safety and health profession</w:t>
      </w:r>
      <w:r>
        <w:rPr>
          <w:rStyle w:val="Strong"/>
          <w:rFonts w:ascii="Arial" w:hAnsi="Arial" w:cs="Arial"/>
          <w:b w:val="0"/>
          <w:sz w:val="24"/>
          <w:szCs w:val="24"/>
        </w:rPr>
        <w:t xml:space="preserve">als use a framework called the </w:t>
      </w:r>
      <w:r w:rsidRPr="00E213E8">
        <w:rPr>
          <w:rStyle w:val="Strong"/>
          <w:rFonts w:ascii="Arial" w:hAnsi="Arial" w:cs="Arial"/>
          <w:b w:val="0"/>
          <w:sz w:val="24"/>
          <w:szCs w:val="24"/>
        </w:rPr>
        <w:t>“hierarchy of controls” to select ways of dealing with workplace hazards. The hierarchy of controls prioritizes in</w:t>
      </w:r>
      <w:r>
        <w:rPr>
          <w:rStyle w:val="Strong"/>
          <w:rFonts w:ascii="Arial" w:hAnsi="Arial" w:cs="Arial"/>
          <w:b w:val="0"/>
          <w:sz w:val="24"/>
          <w:szCs w:val="24"/>
        </w:rPr>
        <w:t xml:space="preserve">tervention strategies based on the premise that the best way </w:t>
      </w:r>
      <w:r w:rsidRPr="00E213E8">
        <w:rPr>
          <w:rStyle w:val="Strong"/>
          <w:rFonts w:ascii="Arial" w:hAnsi="Arial" w:cs="Arial"/>
          <w:b w:val="0"/>
          <w:sz w:val="24"/>
          <w:szCs w:val="24"/>
        </w:rPr>
        <w:t>to control a hazard is to sys</w:t>
      </w:r>
      <w:r>
        <w:rPr>
          <w:rStyle w:val="Strong"/>
          <w:rFonts w:ascii="Arial" w:hAnsi="Arial" w:cs="Arial"/>
          <w:b w:val="0"/>
          <w:sz w:val="24"/>
          <w:szCs w:val="24"/>
        </w:rPr>
        <w:t xml:space="preserve">tematically remove it from the </w:t>
      </w:r>
      <w:r w:rsidRPr="00E213E8">
        <w:rPr>
          <w:rStyle w:val="Strong"/>
          <w:rFonts w:ascii="Arial" w:hAnsi="Arial" w:cs="Arial"/>
          <w:b w:val="0"/>
          <w:sz w:val="24"/>
          <w:szCs w:val="24"/>
        </w:rPr>
        <w:t>workplace, rather than relying on employees to</w:t>
      </w:r>
      <w:r>
        <w:rPr>
          <w:rStyle w:val="Strong"/>
          <w:rFonts w:ascii="Arial" w:hAnsi="Arial" w:cs="Arial"/>
          <w:b w:val="0"/>
          <w:sz w:val="24"/>
          <w:szCs w:val="24"/>
        </w:rPr>
        <w:t xml:space="preserve"> reduce their exposure. In the </w:t>
      </w:r>
      <w:r w:rsidRPr="00E213E8">
        <w:rPr>
          <w:rStyle w:val="Strong"/>
          <w:rFonts w:ascii="Arial" w:hAnsi="Arial" w:cs="Arial"/>
          <w:b w:val="0"/>
          <w:sz w:val="24"/>
          <w:szCs w:val="24"/>
        </w:rPr>
        <w:t>setting</w:t>
      </w:r>
    </w:p>
    <w:p w14:paraId="0F7A6DBE" w14:textId="77777777" w:rsidR="00E213E8" w:rsidRPr="00E213E8" w:rsidRDefault="00E213E8" w:rsidP="00E213E8">
      <w:pPr>
        <w:rPr>
          <w:rStyle w:val="Strong"/>
          <w:rFonts w:ascii="Arial" w:hAnsi="Arial" w:cs="Arial"/>
          <w:b w:val="0"/>
          <w:sz w:val="24"/>
          <w:szCs w:val="24"/>
        </w:rPr>
      </w:pPr>
      <w:r w:rsidRPr="00E213E8">
        <w:rPr>
          <w:rStyle w:val="Strong"/>
          <w:rFonts w:ascii="Arial" w:hAnsi="Arial" w:cs="Arial"/>
          <w:b w:val="0"/>
          <w:sz w:val="24"/>
          <w:szCs w:val="24"/>
        </w:rPr>
        <w:t xml:space="preserve">of a pandemic, this hierarchy should be used in concert with current public health recommendations. The types of measures that may be used to protect yourself, your employees, and your customers (listed from most effective to least effective) </w:t>
      </w:r>
      <w:r w:rsidR="00464C5B" w:rsidRPr="00E213E8">
        <w:rPr>
          <w:rStyle w:val="Strong"/>
          <w:rFonts w:ascii="Arial" w:hAnsi="Arial" w:cs="Arial"/>
          <w:b w:val="0"/>
          <w:sz w:val="24"/>
          <w:szCs w:val="24"/>
        </w:rPr>
        <w:t>are</w:t>
      </w:r>
      <w:r w:rsidRPr="00E213E8">
        <w:rPr>
          <w:rStyle w:val="Strong"/>
          <w:rFonts w:ascii="Arial" w:hAnsi="Arial" w:cs="Arial"/>
          <w:b w:val="0"/>
          <w:sz w:val="24"/>
          <w:szCs w:val="24"/>
        </w:rPr>
        <w:t xml:space="preserve"> engineering controls,</w:t>
      </w:r>
      <w:r>
        <w:rPr>
          <w:rStyle w:val="Strong"/>
          <w:rFonts w:ascii="Arial" w:hAnsi="Arial" w:cs="Arial"/>
          <w:b w:val="0"/>
          <w:sz w:val="24"/>
          <w:szCs w:val="24"/>
        </w:rPr>
        <w:t xml:space="preserve"> administrative controls, work </w:t>
      </w:r>
      <w:r w:rsidRPr="00E213E8">
        <w:rPr>
          <w:rStyle w:val="Strong"/>
          <w:rFonts w:ascii="Arial" w:hAnsi="Arial" w:cs="Arial"/>
          <w:b w:val="0"/>
          <w:sz w:val="24"/>
          <w:szCs w:val="24"/>
        </w:rPr>
        <w:t>practices, and personal protective equipment (PPE). Most employers will use a combination of control methods. There are</w:t>
      </w:r>
      <w:r>
        <w:rPr>
          <w:rStyle w:val="Strong"/>
          <w:rFonts w:ascii="Arial" w:hAnsi="Arial" w:cs="Arial"/>
          <w:b w:val="0"/>
          <w:sz w:val="24"/>
          <w:szCs w:val="24"/>
        </w:rPr>
        <w:t xml:space="preserve"> </w:t>
      </w:r>
      <w:r w:rsidRPr="00E213E8">
        <w:rPr>
          <w:rStyle w:val="Strong"/>
          <w:rFonts w:ascii="Arial" w:hAnsi="Arial" w:cs="Arial"/>
          <w:b w:val="0"/>
          <w:sz w:val="24"/>
          <w:szCs w:val="24"/>
        </w:rPr>
        <w:t>advantages and disadvantages to each type of control measure when considering the ease of implementation, effectiveness, and cost. For example, hyg</w:t>
      </w:r>
      <w:r>
        <w:rPr>
          <w:rStyle w:val="Strong"/>
          <w:rFonts w:ascii="Arial" w:hAnsi="Arial" w:cs="Arial"/>
          <w:b w:val="0"/>
          <w:sz w:val="24"/>
          <w:szCs w:val="24"/>
        </w:rPr>
        <w:t>iene and social distancing can be</w:t>
      </w:r>
      <w:r w:rsidRPr="00E213E8">
        <w:rPr>
          <w:rStyle w:val="Strong"/>
          <w:rFonts w:ascii="Arial" w:hAnsi="Arial" w:cs="Arial"/>
          <w:b w:val="0"/>
          <w:sz w:val="24"/>
          <w:szCs w:val="24"/>
        </w:rPr>
        <w:t xml:space="preserve"> implemented relatively easily and with li</w:t>
      </w:r>
      <w:r>
        <w:rPr>
          <w:rStyle w:val="Strong"/>
          <w:rFonts w:ascii="Arial" w:hAnsi="Arial" w:cs="Arial"/>
          <w:b w:val="0"/>
          <w:sz w:val="24"/>
          <w:szCs w:val="24"/>
        </w:rPr>
        <w:t xml:space="preserve">ttle expense, but this </w:t>
      </w:r>
      <w:r w:rsidRPr="00E213E8">
        <w:rPr>
          <w:rStyle w:val="Strong"/>
          <w:rFonts w:ascii="Arial" w:hAnsi="Arial" w:cs="Arial"/>
          <w:b w:val="0"/>
          <w:sz w:val="24"/>
          <w:szCs w:val="24"/>
        </w:rPr>
        <w:t>control method requires employees to modify and maintain their behavior, which may b</w:t>
      </w:r>
      <w:r>
        <w:rPr>
          <w:rStyle w:val="Strong"/>
          <w:rFonts w:ascii="Arial" w:hAnsi="Arial" w:cs="Arial"/>
          <w:b w:val="0"/>
          <w:sz w:val="24"/>
          <w:szCs w:val="24"/>
        </w:rPr>
        <w:t xml:space="preserve">e difficult to sustain. On the </w:t>
      </w:r>
      <w:r w:rsidRPr="00E213E8">
        <w:rPr>
          <w:rStyle w:val="Strong"/>
          <w:rFonts w:ascii="Arial" w:hAnsi="Arial" w:cs="Arial"/>
          <w:b w:val="0"/>
          <w:sz w:val="24"/>
          <w:szCs w:val="24"/>
        </w:rPr>
        <w:t>other hand, installing clear plastic barriers or a drive-through window w</w:t>
      </w:r>
      <w:r>
        <w:rPr>
          <w:rStyle w:val="Strong"/>
          <w:rFonts w:ascii="Arial" w:hAnsi="Arial" w:cs="Arial"/>
          <w:b w:val="0"/>
          <w:sz w:val="24"/>
          <w:szCs w:val="24"/>
        </w:rPr>
        <w:t xml:space="preserve">ill be more expensive and take </w:t>
      </w:r>
      <w:r w:rsidRPr="00E213E8">
        <w:rPr>
          <w:rStyle w:val="Strong"/>
          <w:rFonts w:ascii="Arial" w:hAnsi="Arial" w:cs="Arial"/>
          <w:b w:val="0"/>
          <w:sz w:val="24"/>
          <w:szCs w:val="24"/>
        </w:rPr>
        <w:t>a longer</w:t>
      </w:r>
      <w:r>
        <w:rPr>
          <w:rStyle w:val="Strong"/>
          <w:rFonts w:ascii="Arial" w:hAnsi="Arial" w:cs="Arial"/>
          <w:b w:val="0"/>
          <w:sz w:val="24"/>
          <w:szCs w:val="24"/>
        </w:rPr>
        <w:t xml:space="preserve"> </w:t>
      </w:r>
      <w:r w:rsidRPr="00E213E8">
        <w:rPr>
          <w:rStyle w:val="Strong"/>
          <w:rFonts w:ascii="Arial" w:hAnsi="Arial" w:cs="Arial"/>
          <w:b w:val="0"/>
          <w:sz w:val="24"/>
          <w:szCs w:val="24"/>
        </w:rPr>
        <w:t>time to implement, although in the long run may be more effective at preventing transmissio</w:t>
      </w:r>
      <w:r>
        <w:rPr>
          <w:rStyle w:val="Strong"/>
          <w:rFonts w:ascii="Arial" w:hAnsi="Arial" w:cs="Arial"/>
          <w:b w:val="0"/>
          <w:sz w:val="24"/>
          <w:szCs w:val="24"/>
        </w:rPr>
        <w:t xml:space="preserve">n during a pandemic. Employers </w:t>
      </w:r>
      <w:r w:rsidRPr="00E213E8">
        <w:rPr>
          <w:rStyle w:val="Strong"/>
          <w:rFonts w:ascii="Arial" w:hAnsi="Arial" w:cs="Arial"/>
          <w:b w:val="0"/>
          <w:sz w:val="24"/>
          <w:szCs w:val="24"/>
        </w:rPr>
        <w:t xml:space="preserve">must evaluate their </w:t>
      </w:r>
      <w:r w:rsidR="00464C5B" w:rsidRPr="00E213E8">
        <w:rPr>
          <w:rStyle w:val="Strong"/>
          <w:rFonts w:ascii="Arial" w:hAnsi="Arial" w:cs="Arial"/>
          <w:b w:val="0"/>
          <w:sz w:val="24"/>
          <w:szCs w:val="24"/>
        </w:rPr>
        <w:t>workplace</w:t>
      </w:r>
      <w:r w:rsidRPr="00E213E8">
        <w:rPr>
          <w:rStyle w:val="Strong"/>
          <w:rFonts w:ascii="Arial" w:hAnsi="Arial" w:cs="Arial"/>
          <w:b w:val="0"/>
          <w:sz w:val="24"/>
          <w:szCs w:val="24"/>
        </w:rPr>
        <w:t xml:space="preserve"> to develop a plan for protecting their employees that may combine both immedia</w:t>
      </w:r>
      <w:r>
        <w:rPr>
          <w:rStyle w:val="Strong"/>
          <w:rFonts w:ascii="Arial" w:hAnsi="Arial" w:cs="Arial"/>
          <w:b w:val="0"/>
          <w:sz w:val="24"/>
          <w:szCs w:val="24"/>
        </w:rPr>
        <w:t xml:space="preserve">te actions as well as longer </w:t>
      </w:r>
      <w:r w:rsidRPr="00E213E8">
        <w:rPr>
          <w:rStyle w:val="Strong"/>
          <w:rFonts w:ascii="Arial" w:hAnsi="Arial" w:cs="Arial"/>
          <w:b w:val="0"/>
          <w:sz w:val="24"/>
          <w:szCs w:val="24"/>
        </w:rPr>
        <w:t>term solutions.</w:t>
      </w:r>
    </w:p>
    <w:p w14:paraId="66D0D2E9" w14:textId="77777777" w:rsidR="00E213E8" w:rsidRPr="00E213E8" w:rsidRDefault="00E213E8" w:rsidP="00E213E8">
      <w:pPr>
        <w:rPr>
          <w:rStyle w:val="Strong"/>
          <w:rFonts w:ascii="Arial" w:hAnsi="Arial" w:cs="Arial"/>
          <w:b w:val="0"/>
          <w:sz w:val="24"/>
          <w:szCs w:val="24"/>
        </w:rPr>
      </w:pPr>
      <w:r>
        <w:rPr>
          <w:rStyle w:val="Strong"/>
          <w:rFonts w:ascii="Arial" w:hAnsi="Arial" w:cs="Arial"/>
          <w:b w:val="0"/>
          <w:sz w:val="24"/>
          <w:szCs w:val="24"/>
        </w:rPr>
        <w:t>Here is a description of each</w:t>
      </w:r>
      <w:r w:rsidRPr="00E213E8">
        <w:rPr>
          <w:rStyle w:val="Strong"/>
          <w:rFonts w:ascii="Arial" w:hAnsi="Arial" w:cs="Arial"/>
          <w:b w:val="0"/>
          <w:sz w:val="24"/>
          <w:szCs w:val="24"/>
        </w:rPr>
        <w:t xml:space="preserve"> type of control:</w:t>
      </w:r>
    </w:p>
    <w:p w14:paraId="74381A05" w14:textId="77777777" w:rsidR="00E213E8" w:rsidRPr="00E213E8" w:rsidRDefault="00E213E8" w:rsidP="00E213E8">
      <w:pPr>
        <w:rPr>
          <w:rStyle w:val="Strong"/>
          <w:rFonts w:ascii="Arial" w:hAnsi="Arial" w:cs="Arial"/>
          <w:b w:val="0"/>
          <w:sz w:val="24"/>
          <w:szCs w:val="24"/>
        </w:rPr>
      </w:pPr>
      <w:r>
        <w:rPr>
          <w:rStyle w:val="Strong"/>
          <w:rFonts w:ascii="Arial" w:hAnsi="Arial" w:cs="Arial"/>
          <w:b w:val="0"/>
          <w:sz w:val="24"/>
          <w:szCs w:val="24"/>
        </w:rPr>
        <w:t xml:space="preserve">Work Practice </w:t>
      </w:r>
      <w:r w:rsidRPr="00E213E8">
        <w:rPr>
          <w:rStyle w:val="Strong"/>
          <w:rFonts w:ascii="Arial" w:hAnsi="Arial" w:cs="Arial"/>
          <w:b w:val="0"/>
          <w:sz w:val="24"/>
          <w:szCs w:val="24"/>
        </w:rPr>
        <w:t>and Engineering Controls - Historically, infection control professionals have relied on personal protective equipment (for example, surgical masks and gloves) to serve as a physical b</w:t>
      </w:r>
      <w:r>
        <w:rPr>
          <w:rStyle w:val="Strong"/>
          <w:rFonts w:ascii="Arial" w:hAnsi="Arial" w:cs="Arial"/>
          <w:b w:val="0"/>
          <w:sz w:val="24"/>
          <w:szCs w:val="24"/>
        </w:rPr>
        <w:t>arrier in order to prevent the t</w:t>
      </w:r>
      <w:r w:rsidRPr="00E213E8">
        <w:rPr>
          <w:rStyle w:val="Strong"/>
          <w:rFonts w:ascii="Arial" w:hAnsi="Arial" w:cs="Arial"/>
          <w:b w:val="0"/>
          <w:sz w:val="24"/>
          <w:szCs w:val="24"/>
        </w:rPr>
        <w:t>ransmission of an infectious disease fr</w:t>
      </w:r>
      <w:r>
        <w:rPr>
          <w:rStyle w:val="Strong"/>
          <w:rFonts w:ascii="Arial" w:hAnsi="Arial" w:cs="Arial"/>
          <w:b w:val="0"/>
          <w:sz w:val="24"/>
          <w:szCs w:val="24"/>
        </w:rPr>
        <w:t xml:space="preserve">om one person to another. This reflects the fact </w:t>
      </w:r>
      <w:r w:rsidRPr="00E213E8">
        <w:rPr>
          <w:rStyle w:val="Strong"/>
          <w:rFonts w:ascii="Arial" w:hAnsi="Arial" w:cs="Arial"/>
          <w:b w:val="0"/>
          <w:sz w:val="24"/>
          <w:szCs w:val="24"/>
        </w:rPr>
        <w:t>that close inter- actions with</w:t>
      </w:r>
      <w:r>
        <w:rPr>
          <w:rStyle w:val="Strong"/>
          <w:rFonts w:ascii="Arial" w:hAnsi="Arial" w:cs="Arial"/>
          <w:b w:val="0"/>
          <w:sz w:val="24"/>
          <w:szCs w:val="24"/>
        </w:rPr>
        <w:t xml:space="preserve"> infectious patients is an </w:t>
      </w:r>
      <w:r w:rsidRPr="00E213E8">
        <w:rPr>
          <w:rStyle w:val="Strong"/>
          <w:rFonts w:ascii="Arial" w:hAnsi="Arial" w:cs="Arial"/>
          <w:b w:val="0"/>
          <w:sz w:val="24"/>
          <w:szCs w:val="24"/>
        </w:rPr>
        <w:t>unavoidable part of many healthcare occupations. The principles of industria</w:t>
      </w:r>
      <w:r>
        <w:rPr>
          <w:rStyle w:val="Strong"/>
          <w:rFonts w:ascii="Arial" w:hAnsi="Arial" w:cs="Arial"/>
          <w:b w:val="0"/>
          <w:sz w:val="24"/>
          <w:szCs w:val="24"/>
        </w:rPr>
        <w:t>l hygiene demonstrate that work</w:t>
      </w:r>
      <w:r w:rsidRPr="00E213E8">
        <w:rPr>
          <w:rStyle w:val="Strong"/>
          <w:rFonts w:ascii="Arial" w:hAnsi="Arial" w:cs="Arial"/>
          <w:b w:val="0"/>
          <w:sz w:val="24"/>
          <w:szCs w:val="24"/>
        </w:rPr>
        <w:t xml:space="preserve"> practice controls and engineering controls can also serve as ba</w:t>
      </w:r>
      <w:r>
        <w:rPr>
          <w:rStyle w:val="Strong"/>
          <w:rFonts w:ascii="Arial" w:hAnsi="Arial" w:cs="Arial"/>
          <w:b w:val="0"/>
          <w:sz w:val="24"/>
          <w:szCs w:val="24"/>
        </w:rPr>
        <w:t xml:space="preserve">rriers to transmission and are </w:t>
      </w:r>
      <w:r w:rsidRPr="00E213E8">
        <w:rPr>
          <w:rStyle w:val="Strong"/>
          <w:rFonts w:ascii="Arial" w:hAnsi="Arial" w:cs="Arial"/>
          <w:b w:val="0"/>
          <w:sz w:val="24"/>
          <w:szCs w:val="24"/>
        </w:rPr>
        <w:t>less reliant on employee behavior to provide protection. Work practice controls</w:t>
      </w:r>
    </w:p>
    <w:p w14:paraId="274B28CE" w14:textId="57E23CD0" w:rsidR="00E213E8" w:rsidRDefault="00E213E8" w:rsidP="00E213E8">
      <w:pPr>
        <w:rPr>
          <w:rStyle w:val="Strong"/>
          <w:rFonts w:ascii="Arial" w:hAnsi="Arial" w:cs="Arial"/>
          <w:b w:val="0"/>
          <w:sz w:val="24"/>
          <w:szCs w:val="24"/>
        </w:rPr>
      </w:pPr>
      <w:r>
        <w:rPr>
          <w:rStyle w:val="Strong"/>
          <w:rFonts w:ascii="Arial" w:hAnsi="Arial" w:cs="Arial"/>
          <w:b w:val="0"/>
          <w:sz w:val="24"/>
          <w:szCs w:val="24"/>
        </w:rPr>
        <w:t xml:space="preserve">are </w:t>
      </w:r>
      <w:r w:rsidRPr="00E213E8">
        <w:rPr>
          <w:rStyle w:val="Strong"/>
          <w:rFonts w:ascii="Arial" w:hAnsi="Arial" w:cs="Arial"/>
          <w:b w:val="0"/>
          <w:sz w:val="24"/>
          <w:szCs w:val="24"/>
        </w:rPr>
        <w:t xml:space="preserve">procedures for safe and proper work that </w:t>
      </w:r>
      <w:r w:rsidR="00206504" w:rsidRPr="00E213E8">
        <w:rPr>
          <w:rStyle w:val="Strong"/>
          <w:rFonts w:ascii="Arial" w:hAnsi="Arial" w:cs="Arial"/>
          <w:b w:val="0"/>
          <w:sz w:val="24"/>
          <w:szCs w:val="24"/>
        </w:rPr>
        <w:t>are used</w:t>
      </w:r>
      <w:r w:rsidRPr="00E213E8">
        <w:rPr>
          <w:rStyle w:val="Strong"/>
          <w:rFonts w:ascii="Arial" w:hAnsi="Arial" w:cs="Arial"/>
          <w:b w:val="0"/>
          <w:sz w:val="24"/>
          <w:szCs w:val="24"/>
        </w:rPr>
        <w:t xml:space="preserve"> to reduce </w:t>
      </w:r>
      <w:proofErr w:type="gramStart"/>
      <w:r w:rsidRPr="00E213E8">
        <w:rPr>
          <w:rStyle w:val="Strong"/>
          <w:rFonts w:ascii="Arial" w:hAnsi="Arial" w:cs="Arial"/>
          <w:b w:val="0"/>
          <w:sz w:val="24"/>
          <w:szCs w:val="24"/>
        </w:rPr>
        <w:t>the  duration</w:t>
      </w:r>
      <w:proofErr w:type="gramEnd"/>
      <w:r w:rsidRPr="00E213E8">
        <w:rPr>
          <w:rStyle w:val="Strong"/>
          <w:rFonts w:ascii="Arial" w:hAnsi="Arial" w:cs="Arial"/>
          <w:b w:val="0"/>
          <w:sz w:val="24"/>
          <w:szCs w:val="24"/>
        </w:rPr>
        <w:t xml:space="preserve">, frequency or intensity of exposure to a </w:t>
      </w:r>
      <w:r>
        <w:rPr>
          <w:rStyle w:val="Strong"/>
          <w:rFonts w:ascii="Arial" w:hAnsi="Arial" w:cs="Arial"/>
          <w:b w:val="0"/>
          <w:sz w:val="24"/>
          <w:szCs w:val="24"/>
        </w:rPr>
        <w:t xml:space="preserve">hazard. When defining safe work practice controls, it is a </w:t>
      </w:r>
      <w:r w:rsidRPr="00E213E8">
        <w:rPr>
          <w:rStyle w:val="Strong"/>
          <w:rFonts w:ascii="Arial" w:hAnsi="Arial" w:cs="Arial"/>
          <w:b w:val="0"/>
          <w:sz w:val="24"/>
          <w:szCs w:val="24"/>
        </w:rPr>
        <w:t xml:space="preserve">good idea to ask your employees for their suggestions, since they have firsthand </w:t>
      </w:r>
      <w:r>
        <w:rPr>
          <w:rStyle w:val="Strong"/>
          <w:rFonts w:ascii="Arial" w:hAnsi="Arial" w:cs="Arial"/>
          <w:b w:val="0"/>
          <w:sz w:val="24"/>
          <w:szCs w:val="24"/>
        </w:rPr>
        <w:t>experience with the</w:t>
      </w:r>
      <w:r w:rsidRPr="00E213E8">
        <w:rPr>
          <w:rStyle w:val="Strong"/>
          <w:rFonts w:ascii="Arial" w:hAnsi="Arial" w:cs="Arial"/>
          <w:b w:val="0"/>
          <w:sz w:val="24"/>
          <w:szCs w:val="24"/>
        </w:rPr>
        <w:t xml:space="preserve"> tasks. These controls should be understood and followed </w:t>
      </w:r>
      <w:r w:rsidRPr="00E213E8">
        <w:rPr>
          <w:rStyle w:val="Strong"/>
          <w:rFonts w:ascii="Arial" w:hAnsi="Arial" w:cs="Arial"/>
          <w:b w:val="0"/>
          <w:sz w:val="24"/>
          <w:szCs w:val="24"/>
        </w:rPr>
        <w:lastRenderedPageBreak/>
        <w:t>by managers, superv</w:t>
      </w:r>
      <w:r>
        <w:rPr>
          <w:rStyle w:val="Strong"/>
          <w:rFonts w:ascii="Arial" w:hAnsi="Arial" w:cs="Arial"/>
          <w:b w:val="0"/>
          <w:sz w:val="24"/>
          <w:szCs w:val="24"/>
        </w:rPr>
        <w:t xml:space="preserve">isors and employees. When work practice controls are </w:t>
      </w:r>
      <w:r w:rsidRPr="00E213E8">
        <w:rPr>
          <w:rStyle w:val="Strong"/>
          <w:rFonts w:ascii="Arial" w:hAnsi="Arial" w:cs="Arial"/>
          <w:b w:val="0"/>
          <w:sz w:val="24"/>
          <w:szCs w:val="24"/>
        </w:rPr>
        <w:t>insufficient to protect employees, some employers may also need engineering controls.</w:t>
      </w:r>
    </w:p>
    <w:p w14:paraId="09692B66" w14:textId="77777777" w:rsidR="00E213E8" w:rsidRPr="00E213E8" w:rsidRDefault="00E213E8" w:rsidP="00E213E8">
      <w:pPr>
        <w:rPr>
          <w:rStyle w:val="Strong"/>
          <w:rFonts w:ascii="Arial" w:hAnsi="Arial" w:cs="Arial"/>
          <w:b w:val="0"/>
          <w:sz w:val="24"/>
          <w:szCs w:val="24"/>
        </w:rPr>
      </w:pPr>
      <w:r>
        <w:rPr>
          <w:rStyle w:val="Strong"/>
          <w:rFonts w:ascii="Arial" w:hAnsi="Arial" w:cs="Arial"/>
          <w:b w:val="0"/>
          <w:sz w:val="24"/>
          <w:szCs w:val="24"/>
        </w:rPr>
        <w:tab/>
      </w:r>
      <w:r w:rsidRPr="00E213E8">
        <w:rPr>
          <w:rStyle w:val="Strong"/>
          <w:rFonts w:ascii="Arial" w:hAnsi="Arial" w:cs="Arial"/>
          <w:b w:val="0"/>
          <w:sz w:val="24"/>
          <w:szCs w:val="24"/>
        </w:rPr>
        <w:t>Engineering controls</w:t>
      </w:r>
      <w:r w:rsidR="001B5305">
        <w:rPr>
          <w:rStyle w:val="Strong"/>
          <w:rFonts w:ascii="Arial" w:hAnsi="Arial" w:cs="Arial"/>
          <w:b w:val="0"/>
          <w:sz w:val="24"/>
          <w:szCs w:val="24"/>
        </w:rPr>
        <w:t xml:space="preserve"> involve making changes to the </w:t>
      </w:r>
      <w:r w:rsidRPr="00E213E8">
        <w:rPr>
          <w:rStyle w:val="Strong"/>
          <w:rFonts w:ascii="Arial" w:hAnsi="Arial" w:cs="Arial"/>
          <w:b w:val="0"/>
          <w:sz w:val="24"/>
          <w:szCs w:val="24"/>
        </w:rPr>
        <w:t>work environment to reduce work-related hazard</w:t>
      </w:r>
      <w:r w:rsidR="001B5305">
        <w:rPr>
          <w:rStyle w:val="Strong"/>
          <w:rFonts w:ascii="Arial" w:hAnsi="Arial" w:cs="Arial"/>
          <w:b w:val="0"/>
          <w:sz w:val="24"/>
          <w:szCs w:val="24"/>
        </w:rPr>
        <w:t xml:space="preserve">s. These types of controls are </w:t>
      </w:r>
      <w:r w:rsidRPr="00E213E8">
        <w:rPr>
          <w:rStyle w:val="Strong"/>
          <w:rFonts w:ascii="Arial" w:hAnsi="Arial" w:cs="Arial"/>
          <w:b w:val="0"/>
          <w:sz w:val="24"/>
          <w:szCs w:val="24"/>
        </w:rPr>
        <w:t xml:space="preserve">preferred over all others because they make permanent changes that </w:t>
      </w:r>
      <w:r w:rsidR="001B5305">
        <w:rPr>
          <w:rStyle w:val="Strong"/>
          <w:rFonts w:ascii="Arial" w:hAnsi="Arial" w:cs="Arial"/>
          <w:b w:val="0"/>
          <w:sz w:val="24"/>
          <w:szCs w:val="24"/>
        </w:rPr>
        <w:t xml:space="preserve">reduce exposure to hazards and do not rely </w:t>
      </w:r>
      <w:r w:rsidRPr="00E213E8">
        <w:rPr>
          <w:rStyle w:val="Strong"/>
          <w:rFonts w:ascii="Arial" w:hAnsi="Arial" w:cs="Arial"/>
          <w:b w:val="0"/>
          <w:sz w:val="24"/>
          <w:szCs w:val="24"/>
        </w:rPr>
        <w:t>on employee</w:t>
      </w:r>
      <w:r w:rsidR="001B5305">
        <w:rPr>
          <w:rStyle w:val="Strong"/>
          <w:rFonts w:ascii="Arial" w:hAnsi="Arial" w:cs="Arial"/>
          <w:b w:val="0"/>
          <w:sz w:val="24"/>
          <w:szCs w:val="24"/>
        </w:rPr>
        <w:t xml:space="preserve"> </w:t>
      </w:r>
      <w:r w:rsidRPr="00E213E8">
        <w:rPr>
          <w:rStyle w:val="Strong"/>
          <w:rFonts w:ascii="Arial" w:hAnsi="Arial" w:cs="Arial"/>
          <w:b w:val="0"/>
          <w:sz w:val="24"/>
          <w:szCs w:val="24"/>
        </w:rPr>
        <w:t>or customer behavior</w:t>
      </w:r>
      <w:r w:rsidR="001B5305">
        <w:rPr>
          <w:rStyle w:val="Strong"/>
          <w:rFonts w:ascii="Arial" w:hAnsi="Arial" w:cs="Arial"/>
          <w:b w:val="0"/>
          <w:sz w:val="24"/>
          <w:szCs w:val="24"/>
        </w:rPr>
        <w:t xml:space="preserve">. By reducing a hazard in the </w:t>
      </w:r>
      <w:r w:rsidRPr="00E213E8">
        <w:rPr>
          <w:rStyle w:val="Strong"/>
          <w:rFonts w:ascii="Arial" w:hAnsi="Arial" w:cs="Arial"/>
          <w:b w:val="0"/>
          <w:sz w:val="24"/>
          <w:szCs w:val="24"/>
        </w:rPr>
        <w:t>workplace, engineering controls can</w:t>
      </w:r>
      <w:r w:rsidR="001B5305">
        <w:rPr>
          <w:rStyle w:val="Strong"/>
          <w:rFonts w:ascii="Arial" w:hAnsi="Arial" w:cs="Arial"/>
          <w:b w:val="0"/>
          <w:sz w:val="24"/>
          <w:szCs w:val="24"/>
        </w:rPr>
        <w:t xml:space="preserve"> be the </w:t>
      </w:r>
      <w:r w:rsidRPr="00E213E8">
        <w:rPr>
          <w:rStyle w:val="Strong"/>
          <w:rFonts w:ascii="Arial" w:hAnsi="Arial" w:cs="Arial"/>
          <w:b w:val="0"/>
          <w:sz w:val="24"/>
          <w:szCs w:val="24"/>
        </w:rPr>
        <w:t>most cost-effective solutions for employers to implement.</w:t>
      </w:r>
    </w:p>
    <w:p w14:paraId="22B2A340" w14:textId="77777777" w:rsidR="00E213E8" w:rsidRDefault="00E213E8" w:rsidP="00E213E8">
      <w:pPr>
        <w:rPr>
          <w:rStyle w:val="Strong"/>
          <w:rFonts w:ascii="Arial" w:hAnsi="Arial" w:cs="Arial"/>
          <w:b w:val="0"/>
          <w:sz w:val="24"/>
          <w:szCs w:val="24"/>
        </w:rPr>
      </w:pPr>
      <w:r w:rsidRPr="00E213E8">
        <w:rPr>
          <w:rStyle w:val="Strong"/>
          <w:rFonts w:ascii="Arial" w:hAnsi="Arial" w:cs="Arial"/>
          <w:b w:val="0"/>
          <w:sz w:val="24"/>
          <w:szCs w:val="24"/>
        </w:rPr>
        <w:t>During a pandemi</w:t>
      </w:r>
      <w:r w:rsidR="001B5305">
        <w:rPr>
          <w:rStyle w:val="Strong"/>
          <w:rFonts w:ascii="Arial" w:hAnsi="Arial" w:cs="Arial"/>
          <w:b w:val="0"/>
          <w:sz w:val="24"/>
          <w:szCs w:val="24"/>
        </w:rPr>
        <w:t xml:space="preserve">c, engineering controls may be </w:t>
      </w:r>
      <w:r w:rsidRPr="00E213E8">
        <w:rPr>
          <w:rStyle w:val="Strong"/>
          <w:rFonts w:ascii="Arial" w:hAnsi="Arial" w:cs="Arial"/>
          <w:b w:val="0"/>
          <w:sz w:val="24"/>
          <w:szCs w:val="24"/>
        </w:rPr>
        <w:t xml:space="preserve">effective in reducing exposure to some sources of pandemic </w:t>
      </w:r>
      <w:r w:rsidR="00464C5B">
        <w:rPr>
          <w:rStyle w:val="Strong"/>
          <w:rFonts w:ascii="Arial" w:hAnsi="Arial" w:cs="Arial"/>
          <w:b w:val="0"/>
          <w:sz w:val="24"/>
          <w:szCs w:val="24"/>
        </w:rPr>
        <w:t>viruses</w:t>
      </w:r>
      <w:r w:rsidRPr="00E213E8">
        <w:rPr>
          <w:rStyle w:val="Strong"/>
          <w:rFonts w:ascii="Arial" w:hAnsi="Arial" w:cs="Arial"/>
          <w:b w:val="0"/>
          <w:sz w:val="24"/>
          <w:szCs w:val="24"/>
        </w:rPr>
        <w:t xml:space="preserve"> and not others. For example, installing sneeze guards between customers and employees would provide a barrier to transmission. The use of barrier protections, such as sneeze guards, is common practice for both infection control and industrial hygiene. However, while the</w:t>
      </w:r>
      <w:r w:rsidR="001B5305">
        <w:rPr>
          <w:rStyle w:val="Strong"/>
          <w:rFonts w:ascii="Arial" w:hAnsi="Arial" w:cs="Arial"/>
          <w:b w:val="0"/>
          <w:sz w:val="24"/>
          <w:szCs w:val="24"/>
        </w:rPr>
        <w:t xml:space="preserve"> </w:t>
      </w:r>
      <w:r w:rsidRPr="00E213E8">
        <w:rPr>
          <w:rStyle w:val="Strong"/>
          <w:rFonts w:ascii="Arial" w:hAnsi="Arial" w:cs="Arial"/>
          <w:b w:val="0"/>
          <w:sz w:val="24"/>
          <w:szCs w:val="24"/>
        </w:rPr>
        <w:t>installation of sneeze guards may reduce or prevent transmission between customers and employees, transmission may still occur between coworkers. Therefore, administrative controls and public health measures sh</w:t>
      </w:r>
      <w:r w:rsidR="001B5305">
        <w:rPr>
          <w:rStyle w:val="Strong"/>
          <w:rFonts w:ascii="Arial" w:hAnsi="Arial" w:cs="Arial"/>
          <w:b w:val="0"/>
          <w:sz w:val="24"/>
          <w:szCs w:val="24"/>
        </w:rPr>
        <w:t xml:space="preserve">ould be implemented along with </w:t>
      </w:r>
      <w:r w:rsidRPr="00E213E8">
        <w:rPr>
          <w:rStyle w:val="Strong"/>
          <w:rFonts w:ascii="Arial" w:hAnsi="Arial" w:cs="Arial"/>
          <w:b w:val="0"/>
          <w:sz w:val="24"/>
          <w:szCs w:val="24"/>
        </w:rPr>
        <w:t>engineering controls.</w:t>
      </w:r>
    </w:p>
    <w:p w14:paraId="3A2D94C2" w14:textId="77777777" w:rsidR="001B5305" w:rsidRDefault="001B5305" w:rsidP="00E213E8">
      <w:pPr>
        <w:rPr>
          <w:rStyle w:val="Strong"/>
          <w:rFonts w:ascii="Arial" w:hAnsi="Arial" w:cs="Arial"/>
          <w:b w:val="0"/>
          <w:sz w:val="24"/>
          <w:szCs w:val="24"/>
        </w:rPr>
      </w:pPr>
    </w:p>
    <w:p w14:paraId="01B0AD66" w14:textId="77777777" w:rsidR="001B5305" w:rsidRPr="001B5305" w:rsidRDefault="001B5305" w:rsidP="00E213E8">
      <w:pPr>
        <w:rPr>
          <w:rStyle w:val="Strong"/>
          <w:rFonts w:ascii="Arial" w:hAnsi="Arial" w:cs="Arial"/>
          <w:b w:val="0"/>
          <w:sz w:val="24"/>
          <w:szCs w:val="24"/>
        </w:rPr>
      </w:pPr>
      <w:r>
        <w:rPr>
          <w:rStyle w:val="Strong"/>
          <w:rFonts w:ascii="Arial" w:hAnsi="Arial" w:cs="Arial"/>
          <w:sz w:val="24"/>
          <w:szCs w:val="24"/>
          <w:u w:val="single"/>
        </w:rPr>
        <w:t>Pandemic Checklist.</w:t>
      </w:r>
      <w:r>
        <w:rPr>
          <w:rStyle w:val="Strong"/>
          <w:rFonts w:ascii="Arial" w:hAnsi="Arial" w:cs="Arial"/>
          <w:b w:val="0"/>
          <w:sz w:val="24"/>
          <w:szCs w:val="24"/>
        </w:rPr>
        <w:t xml:space="preserve">   See attached form.</w:t>
      </w:r>
    </w:p>
    <w:p w14:paraId="71F8CA23" w14:textId="77777777" w:rsidR="00442B86" w:rsidRDefault="00442B86">
      <w:pPr>
        <w:jc w:val="both"/>
        <w:rPr>
          <w:rFonts w:ascii="Arial" w:hAnsi="Arial" w:cs="Arial"/>
          <w:sz w:val="24"/>
          <w:szCs w:val="24"/>
        </w:rPr>
      </w:pPr>
    </w:p>
    <w:p w14:paraId="706FA7BC" w14:textId="77777777" w:rsidR="00442B86" w:rsidRDefault="00442B86">
      <w:pPr>
        <w:jc w:val="both"/>
      </w:pPr>
    </w:p>
    <w:sectPr w:rsidR="00442B86" w:rsidSect="00442B86">
      <w:headerReference w:type="default" r:id="rId7"/>
      <w:footerReference w:type="default" r:id="rId8"/>
      <w:type w:val="continuous"/>
      <w:pgSz w:w="12240" w:h="15840"/>
      <w:pgMar w:top="1440" w:right="1440" w:bottom="1440" w:left="144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B65C3" w14:textId="77777777" w:rsidR="00594691" w:rsidRDefault="00594691">
      <w:r>
        <w:separator/>
      </w:r>
    </w:p>
  </w:endnote>
  <w:endnote w:type="continuationSeparator" w:id="0">
    <w:p w14:paraId="0B730CA5" w14:textId="77777777" w:rsidR="00594691" w:rsidRDefault="0059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rch">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3FA88" w14:textId="77777777" w:rsidR="00442B86" w:rsidRDefault="00442B86">
    <w:pPr>
      <w:pStyle w:val="Header"/>
      <w:framePr w:wrap="auto" w:vAnchor="text" w:hAnchor="margin" w:xAlign="right" w:y="1"/>
      <w:ind w:right="-90"/>
      <w:rPr>
        <w:rFonts w:ascii="Arial Rounded MT Bold" w:hAnsi="Arial Rounded MT Bold"/>
        <w:b/>
        <w:sz w:val="16"/>
        <w:szCs w:val="16"/>
      </w:rPr>
    </w:pPr>
  </w:p>
  <w:p w14:paraId="0B6F102C" w14:textId="77777777" w:rsidR="00442B86" w:rsidRDefault="00442B86">
    <w:pPr>
      <w:pStyle w:val="Footer"/>
      <w:framePr w:wrap="auto" w:vAnchor="text" w:hAnchor="page" w:x="9503" w:yAlign="bottom"/>
      <w:rPr>
        <w:rFonts w:ascii="Arial" w:hAnsi="Arial" w:cs="Arial"/>
        <w:b/>
      </w:rPr>
    </w:pPr>
    <w:r>
      <w:rPr>
        <w:rFonts w:ascii="Arial" w:hAnsi="Arial" w:cs="Arial"/>
        <w:b/>
      </w:rPr>
      <w:t xml:space="preserve">Page </w:t>
    </w:r>
    <w:r w:rsidR="00A51E40">
      <w:rPr>
        <w:rFonts w:ascii="Arial" w:hAnsi="Arial" w:cs="Arial"/>
        <w:b/>
      </w:rPr>
      <w:fldChar w:fldCharType="begin"/>
    </w:r>
    <w:r>
      <w:rPr>
        <w:rFonts w:ascii="Arial" w:hAnsi="Arial" w:cs="Arial"/>
        <w:b/>
      </w:rPr>
      <w:instrText xml:space="preserve">page  </w:instrText>
    </w:r>
    <w:r w:rsidR="00A51E40">
      <w:rPr>
        <w:rFonts w:ascii="Arial" w:hAnsi="Arial" w:cs="Arial"/>
        <w:b/>
      </w:rPr>
      <w:fldChar w:fldCharType="separate"/>
    </w:r>
    <w:r w:rsidR="001B5305">
      <w:rPr>
        <w:rFonts w:ascii="Arial" w:hAnsi="Arial" w:cs="Arial"/>
        <w:b/>
        <w:noProof/>
      </w:rPr>
      <w:t>4</w:t>
    </w:r>
    <w:r w:rsidR="00A51E40">
      <w:rPr>
        <w:rFonts w:ascii="Arial" w:hAnsi="Arial" w:cs="Arial"/>
        <w:b/>
      </w:rPr>
      <w:fldChar w:fldCharType="end"/>
    </w:r>
    <w:r>
      <w:rPr>
        <w:rFonts w:ascii="Arial" w:hAnsi="Arial" w:cs="Arial"/>
        <w:b/>
      </w:rPr>
      <w:t xml:space="preserve"> of 4</w:t>
    </w:r>
  </w:p>
  <w:p w14:paraId="3ECC1684" w14:textId="77777777" w:rsidR="00442B86" w:rsidRDefault="00442B86">
    <w:pPr>
      <w:pStyle w:val="Footer"/>
      <w:ind w:right="360"/>
      <w:rPr>
        <w:rFonts w:ascii="Arial" w:hAnsi="Arial" w:cs="Arial"/>
        <w:b/>
        <w:sz w:val="16"/>
        <w:szCs w:val="16"/>
      </w:rPr>
    </w:pPr>
    <w:r>
      <w:rPr>
        <w:rFonts w:ascii="Arial" w:hAnsi="Arial" w:cs="Arial"/>
        <w:b/>
        <w:sz w:val="16"/>
        <w:szCs w:val="16"/>
      </w:rPr>
      <w:t>Modify only under the supervision of the safety officer.</w:t>
    </w:r>
  </w:p>
  <w:p w14:paraId="36889813" w14:textId="77777777" w:rsidR="00442B86" w:rsidRDefault="00442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C4AAE" w14:textId="77777777" w:rsidR="00594691" w:rsidRDefault="00594691">
      <w:r>
        <w:separator/>
      </w:r>
    </w:p>
  </w:footnote>
  <w:footnote w:type="continuationSeparator" w:id="0">
    <w:p w14:paraId="56A71AC2" w14:textId="77777777" w:rsidR="00594691" w:rsidRDefault="00594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4557" w14:textId="77777777" w:rsidR="00442B86" w:rsidRDefault="00130983">
    <w:pPr>
      <w:pStyle w:val="Header"/>
      <w:pBdr>
        <w:top w:val="single" w:sz="6" w:space="1" w:color="auto"/>
        <w:left w:val="single" w:sz="6" w:space="1" w:color="auto"/>
        <w:bottom w:val="single" w:sz="6" w:space="1" w:color="auto"/>
        <w:right w:val="single" w:sz="6" w:space="1" w:color="auto"/>
      </w:pBdr>
      <w:tabs>
        <w:tab w:val="clear" w:pos="8640"/>
        <w:tab w:val="right" w:pos="9360"/>
      </w:tabs>
      <w:rPr>
        <w:rFonts w:ascii="Arial" w:hAnsi="Arial" w:cs="Arial"/>
        <w:b/>
        <w:sz w:val="16"/>
        <w:szCs w:val="16"/>
      </w:rPr>
    </w:pPr>
    <w:r>
      <w:rPr>
        <w:rFonts w:ascii="Arial" w:hAnsi="Arial" w:cs="Arial"/>
        <w:b/>
        <w:sz w:val="16"/>
        <w:szCs w:val="16"/>
      </w:rPr>
      <w:t>ABC COMPANY</w:t>
    </w:r>
    <w:r w:rsidR="00442B86">
      <w:rPr>
        <w:rFonts w:ascii="Arial" w:hAnsi="Arial" w:cs="Arial"/>
        <w:b/>
        <w:sz w:val="16"/>
        <w:szCs w:val="16"/>
      </w:rPr>
      <w:tab/>
    </w:r>
    <w:r w:rsidR="00442B86">
      <w:rPr>
        <w:rFonts w:ascii="Arial" w:hAnsi="Arial" w:cs="Arial"/>
        <w:b/>
        <w:sz w:val="16"/>
        <w:szCs w:val="16"/>
      </w:rPr>
      <w:tab/>
    </w:r>
    <w:r w:rsidR="00F635A8">
      <w:rPr>
        <w:rFonts w:ascii="Arial" w:hAnsi="Arial" w:cs="Arial"/>
        <w:b/>
        <w:sz w:val="16"/>
        <w:szCs w:val="16"/>
      </w:rPr>
      <w:t>PANDEMIC PROGRAM</w:t>
    </w:r>
  </w:p>
  <w:p w14:paraId="24C2E802" w14:textId="77777777" w:rsidR="00442B86" w:rsidRDefault="00442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03E61"/>
    <w:multiLevelType w:val="hybridMultilevel"/>
    <w:tmpl w:val="414A0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FC53C6"/>
    <w:multiLevelType w:val="hybridMultilevel"/>
    <w:tmpl w:val="EC260E4A"/>
    <w:lvl w:ilvl="0" w:tplc="C90A39D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B9"/>
    <w:rsid w:val="00023813"/>
    <w:rsid w:val="00130983"/>
    <w:rsid w:val="001B5305"/>
    <w:rsid w:val="001F5DB6"/>
    <w:rsid w:val="00206504"/>
    <w:rsid w:val="00250446"/>
    <w:rsid w:val="002771B9"/>
    <w:rsid w:val="002C5C4A"/>
    <w:rsid w:val="00442B86"/>
    <w:rsid w:val="00464C5B"/>
    <w:rsid w:val="00590B48"/>
    <w:rsid w:val="00594691"/>
    <w:rsid w:val="006708F7"/>
    <w:rsid w:val="0099712A"/>
    <w:rsid w:val="009F2380"/>
    <w:rsid w:val="00A51E40"/>
    <w:rsid w:val="00CA3BFF"/>
    <w:rsid w:val="00CB40ED"/>
    <w:rsid w:val="00CC433B"/>
    <w:rsid w:val="00CF140F"/>
    <w:rsid w:val="00D6013F"/>
    <w:rsid w:val="00D6415A"/>
    <w:rsid w:val="00D95D9A"/>
    <w:rsid w:val="00E213E8"/>
    <w:rsid w:val="00E40154"/>
    <w:rsid w:val="00F6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52C96C"/>
  <w15:chartTrackingRefBased/>
  <w15:docId w15:val="{587A58E1-F099-4C9A-ABEC-6A39FC35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rch" w:eastAsia="Times New Roman" w:hAnsi="Birch"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E40"/>
    <w:rPr>
      <w:rFonts w:ascii="Times New Roman" w:hAnsi="Times New Roman"/>
    </w:rPr>
  </w:style>
  <w:style w:type="paragraph" w:styleId="Heading1">
    <w:name w:val="heading 1"/>
    <w:basedOn w:val="Normal"/>
    <w:next w:val="Normal"/>
    <w:link w:val="Heading1Char"/>
    <w:uiPriority w:val="99"/>
    <w:qFormat/>
    <w:rsid w:val="00A51E40"/>
    <w:pPr>
      <w:spacing w:before="240"/>
      <w:outlineLvl w:val="0"/>
    </w:pPr>
    <w:rPr>
      <w:rFonts w:ascii="Arial" w:hAnsi="Arial"/>
      <w:b/>
      <w:sz w:val="24"/>
      <w:u w:val="single"/>
    </w:rPr>
  </w:style>
  <w:style w:type="paragraph" w:styleId="Heading2">
    <w:name w:val="heading 2"/>
    <w:basedOn w:val="Normal"/>
    <w:next w:val="Normal"/>
    <w:link w:val="Heading2Char"/>
    <w:uiPriority w:val="99"/>
    <w:qFormat/>
    <w:rsid w:val="00A51E40"/>
    <w:pPr>
      <w:spacing w:before="120"/>
      <w:outlineLvl w:val="1"/>
    </w:pPr>
    <w:rPr>
      <w:rFonts w:ascii="Arial" w:hAnsi="Arial"/>
      <w:b/>
      <w:sz w:val="24"/>
    </w:rPr>
  </w:style>
  <w:style w:type="paragraph" w:styleId="Heading3">
    <w:name w:val="heading 3"/>
    <w:basedOn w:val="Normal"/>
    <w:next w:val="NormalIndent"/>
    <w:link w:val="Heading3Char"/>
    <w:uiPriority w:val="99"/>
    <w:qFormat/>
    <w:rsid w:val="00A51E40"/>
    <w:pPr>
      <w:ind w:left="360"/>
      <w:outlineLvl w:val="2"/>
    </w:pPr>
    <w:rPr>
      <w:b/>
      <w:sz w:val="24"/>
    </w:rPr>
  </w:style>
  <w:style w:type="paragraph" w:styleId="Heading4">
    <w:name w:val="heading 4"/>
    <w:basedOn w:val="Normal"/>
    <w:next w:val="NormalIndent"/>
    <w:link w:val="Heading4Char"/>
    <w:uiPriority w:val="99"/>
    <w:qFormat/>
    <w:rsid w:val="00A51E40"/>
    <w:pPr>
      <w:ind w:left="360"/>
      <w:outlineLvl w:val="3"/>
    </w:pPr>
    <w:rPr>
      <w:sz w:val="24"/>
      <w:u w:val="single"/>
    </w:rPr>
  </w:style>
  <w:style w:type="paragraph" w:styleId="Heading5">
    <w:name w:val="heading 5"/>
    <w:basedOn w:val="Normal"/>
    <w:next w:val="NormalIndent"/>
    <w:link w:val="Heading5Char"/>
    <w:uiPriority w:val="99"/>
    <w:qFormat/>
    <w:rsid w:val="00A51E40"/>
    <w:pPr>
      <w:ind w:left="720"/>
      <w:outlineLvl w:val="4"/>
    </w:pPr>
    <w:rPr>
      <w:b/>
    </w:rPr>
  </w:style>
  <w:style w:type="paragraph" w:styleId="Heading6">
    <w:name w:val="heading 6"/>
    <w:basedOn w:val="Normal"/>
    <w:next w:val="NormalIndent"/>
    <w:link w:val="Heading6Char"/>
    <w:uiPriority w:val="99"/>
    <w:qFormat/>
    <w:rsid w:val="00A51E40"/>
    <w:pPr>
      <w:ind w:left="720"/>
      <w:outlineLvl w:val="5"/>
    </w:pPr>
    <w:rPr>
      <w:u w:val="single"/>
    </w:rPr>
  </w:style>
  <w:style w:type="paragraph" w:styleId="Heading7">
    <w:name w:val="heading 7"/>
    <w:basedOn w:val="Normal"/>
    <w:next w:val="NormalIndent"/>
    <w:link w:val="Heading7Char"/>
    <w:uiPriority w:val="99"/>
    <w:qFormat/>
    <w:rsid w:val="00A51E40"/>
    <w:pPr>
      <w:ind w:left="720"/>
      <w:outlineLvl w:val="6"/>
    </w:pPr>
    <w:rPr>
      <w:i/>
    </w:rPr>
  </w:style>
  <w:style w:type="paragraph" w:styleId="Heading8">
    <w:name w:val="heading 8"/>
    <w:basedOn w:val="Normal"/>
    <w:next w:val="NormalIndent"/>
    <w:link w:val="Heading8Char"/>
    <w:uiPriority w:val="99"/>
    <w:qFormat/>
    <w:rsid w:val="00A51E40"/>
    <w:pPr>
      <w:ind w:left="720"/>
      <w:outlineLvl w:val="7"/>
    </w:pPr>
    <w:rPr>
      <w:i/>
    </w:rPr>
  </w:style>
  <w:style w:type="paragraph" w:styleId="Heading9">
    <w:name w:val="heading 9"/>
    <w:basedOn w:val="Normal"/>
    <w:next w:val="NormalIndent"/>
    <w:link w:val="Heading9Char"/>
    <w:uiPriority w:val="99"/>
    <w:qFormat/>
    <w:rsid w:val="00A51E40"/>
    <w:pPr>
      <w:ind w:left="720"/>
      <w:outlineLvl w:val="8"/>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45A8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45A8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45A85"/>
    <w:rPr>
      <w:rFonts w:ascii="Cambria" w:eastAsia="Times New Roman" w:hAnsi="Cambria" w:cs="Times New Roman"/>
      <w:b/>
      <w:bCs/>
      <w:sz w:val="26"/>
      <w:szCs w:val="26"/>
    </w:rPr>
  </w:style>
  <w:style w:type="character" w:customStyle="1" w:styleId="Heading4Char">
    <w:name w:val="Heading 4 Char"/>
    <w:link w:val="Heading4"/>
    <w:uiPriority w:val="9"/>
    <w:semiHidden/>
    <w:rsid w:val="00045A85"/>
    <w:rPr>
      <w:rFonts w:ascii="Calibri" w:eastAsia="Times New Roman" w:hAnsi="Calibri" w:cs="Times New Roman"/>
      <w:b/>
      <w:bCs/>
      <w:sz w:val="28"/>
      <w:szCs w:val="28"/>
    </w:rPr>
  </w:style>
  <w:style w:type="character" w:customStyle="1" w:styleId="Heading5Char">
    <w:name w:val="Heading 5 Char"/>
    <w:link w:val="Heading5"/>
    <w:uiPriority w:val="9"/>
    <w:semiHidden/>
    <w:rsid w:val="00045A8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045A85"/>
    <w:rPr>
      <w:rFonts w:ascii="Calibri" w:eastAsia="Times New Roman" w:hAnsi="Calibri" w:cs="Times New Roman"/>
      <w:b/>
      <w:bCs/>
    </w:rPr>
  </w:style>
  <w:style w:type="character" w:customStyle="1" w:styleId="Heading7Char">
    <w:name w:val="Heading 7 Char"/>
    <w:link w:val="Heading7"/>
    <w:uiPriority w:val="9"/>
    <w:semiHidden/>
    <w:rsid w:val="00045A85"/>
    <w:rPr>
      <w:rFonts w:ascii="Calibri" w:eastAsia="Times New Roman" w:hAnsi="Calibri" w:cs="Times New Roman"/>
      <w:sz w:val="24"/>
      <w:szCs w:val="24"/>
    </w:rPr>
  </w:style>
  <w:style w:type="character" w:customStyle="1" w:styleId="Heading8Char">
    <w:name w:val="Heading 8 Char"/>
    <w:link w:val="Heading8"/>
    <w:uiPriority w:val="9"/>
    <w:semiHidden/>
    <w:rsid w:val="00045A85"/>
    <w:rPr>
      <w:rFonts w:ascii="Calibri" w:eastAsia="Times New Roman" w:hAnsi="Calibri" w:cs="Times New Roman"/>
      <w:i/>
      <w:iCs/>
      <w:sz w:val="24"/>
      <w:szCs w:val="24"/>
    </w:rPr>
  </w:style>
  <w:style w:type="character" w:customStyle="1" w:styleId="Heading9Char">
    <w:name w:val="Heading 9 Char"/>
    <w:link w:val="Heading9"/>
    <w:uiPriority w:val="9"/>
    <w:semiHidden/>
    <w:rsid w:val="00045A85"/>
    <w:rPr>
      <w:rFonts w:ascii="Cambria" w:eastAsia="Times New Roman" w:hAnsi="Cambria" w:cs="Times New Roman"/>
    </w:rPr>
  </w:style>
  <w:style w:type="paragraph" w:styleId="NormalIndent">
    <w:name w:val="Normal Indent"/>
    <w:basedOn w:val="Normal"/>
    <w:uiPriority w:val="99"/>
    <w:rsid w:val="00A51E40"/>
    <w:pPr>
      <w:ind w:left="720"/>
    </w:pPr>
  </w:style>
  <w:style w:type="paragraph" w:styleId="Footer">
    <w:name w:val="footer"/>
    <w:basedOn w:val="Normal"/>
    <w:link w:val="FooterChar"/>
    <w:uiPriority w:val="99"/>
    <w:rsid w:val="00A51E40"/>
    <w:pPr>
      <w:tabs>
        <w:tab w:val="center" w:pos="4320"/>
        <w:tab w:val="right" w:pos="8640"/>
      </w:tabs>
    </w:pPr>
  </w:style>
  <w:style w:type="character" w:customStyle="1" w:styleId="FooterChar">
    <w:name w:val="Footer Char"/>
    <w:link w:val="Footer"/>
    <w:uiPriority w:val="99"/>
    <w:semiHidden/>
    <w:rsid w:val="00045A85"/>
    <w:rPr>
      <w:rFonts w:ascii="Times New Roman" w:hAnsi="Times New Roman"/>
      <w:sz w:val="20"/>
      <w:szCs w:val="20"/>
    </w:rPr>
  </w:style>
  <w:style w:type="paragraph" w:styleId="Header">
    <w:name w:val="header"/>
    <w:basedOn w:val="Normal"/>
    <w:link w:val="HeaderChar"/>
    <w:uiPriority w:val="99"/>
    <w:rsid w:val="00A51E40"/>
    <w:pPr>
      <w:tabs>
        <w:tab w:val="center" w:pos="4320"/>
        <w:tab w:val="right" w:pos="8640"/>
      </w:tabs>
    </w:pPr>
  </w:style>
  <w:style w:type="character" w:customStyle="1" w:styleId="HeaderChar">
    <w:name w:val="Header Char"/>
    <w:link w:val="Header"/>
    <w:uiPriority w:val="99"/>
    <w:semiHidden/>
    <w:rsid w:val="00045A85"/>
    <w:rPr>
      <w:rFonts w:ascii="Times New Roman" w:hAnsi="Times New Roman"/>
      <w:sz w:val="20"/>
      <w:szCs w:val="20"/>
    </w:rPr>
  </w:style>
  <w:style w:type="paragraph" w:styleId="FootnoteText">
    <w:name w:val="footnote text"/>
    <w:basedOn w:val="Normal"/>
    <w:link w:val="FootnoteTextChar"/>
    <w:uiPriority w:val="99"/>
    <w:semiHidden/>
    <w:rsid w:val="00A51E40"/>
  </w:style>
  <w:style w:type="character" w:customStyle="1" w:styleId="FootnoteTextChar">
    <w:name w:val="Footnote Text Char"/>
    <w:link w:val="FootnoteText"/>
    <w:uiPriority w:val="99"/>
    <w:semiHidden/>
    <w:rsid w:val="00045A85"/>
    <w:rPr>
      <w:rFonts w:ascii="Times New Roman" w:hAnsi="Times New Roman"/>
      <w:sz w:val="20"/>
      <w:szCs w:val="20"/>
    </w:rPr>
  </w:style>
  <w:style w:type="paragraph" w:customStyle="1" w:styleId="WACHistory">
    <w:name w:val="WACHistory"/>
    <w:uiPriority w:val="99"/>
    <w:rsid w:val="00A51E40"/>
    <w:pPr>
      <w:tabs>
        <w:tab w:val="left" w:pos="-720"/>
      </w:tabs>
    </w:pPr>
    <w:rPr>
      <w:rFonts w:ascii="Courier New" w:hAnsi="Courier New"/>
      <w:sz w:val="24"/>
    </w:rPr>
  </w:style>
  <w:style w:type="paragraph" w:styleId="Subtitle">
    <w:name w:val="Subtitle"/>
    <w:basedOn w:val="Normal"/>
    <w:next w:val="Normal"/>
    <w:link w:val="SubtitleChar"/>
    <w:uiPriority w:val="11"/>
    <w:qFormat/>
    <w:rsid w:val="006708F7"/>
    <w:pPr>
      <w:spacing w:after="60"/>
      <w:jc w:val="center"/>
      <w:outlineLvl w:val="1"/>
    </w:pPr>
    <w:rPr>
      <w:rFonts w:ascii="Cambria" w:hAnsi="Cambria"/>
      <w:sz w:val="24"/>
      <w:szCs w:val="24"/>
    </w:rPr>
  </w:style>
  <w:style w:type="character" w:customStyle="1" w:styleId="SubtitleChar">
    <w:name w:val="Subtitle Char"/>
    <w:link w:val="Subtitle"/>
    <w:uiPriority w:val="11"/>
    <w:rsid w:val="006708F7"/>
    <w:rPr>
      <w:rFonts w:ascii="Cambria" w:eastAsia="Times New Roman" w:hAnsi="Cambria" w:cs="Times New Roman"/>
      <w:sz w:val="24"/>
      <w:szCs w:val="24"/>
    </w:rPr>
  </w:style>
  <w:style w:type="character" w:styleId="SubtleEmphasis">
    <w:name w:val="Subtle Emphasis"/>
    <w:uiPriority w:val="19"/>
    <w:qFormat/>
    <w:rsid w:val="006708F7"/>
    <w:rPr>
      <w:i/>
      <w:iCs/>
      <w:color w:val="808080"/>
    </w:rPr>
  </w:style>
  <w:style w:type="paragraph" w:styleId="NoSpacing">
    <w:name w:val="No Spacing"/>
    <w:uiPriority w:val="1"/>
    <w:qFormat/>
    <w:rsid w:val="006708F7"/>
    <w:rPr>
      <w:rFonts w:ascii="Times New Roman" w:hAnsi="Times New Roman"/>
    </w:rPr>
  </w:style>
  <w:style w:type="character" w:styleId="Emphasis">
    <w:name w:val="Emphasis"/>
    <w:uiPriority w:val="20"/>
    <w:qFormat/>
    <w:rsid w:val="006708F7"/>
    <w:rPr>
      <w:i/>
      <w:iCs/>
    </w:rPr>
  </w:style>
  <w:style w:type="character" w:styleId="IntenseEmphasis">
    <w:name w:val="Intense Emphasis"/>
    <w:uiPriority w:val="21"/>
    <w:qFormat/>
    <w:rsid w:val="006708F7"/>
    <w:rPr>
      <w:b/>
      <w:bCs/>
      <w:i/>
      <w:iCs/>
      <w:color w:val="4F81BD"/>
    </w:rPr>
  </w:style>
  <w:style w:type="character" w:styleId="Strong">
    <w:name w:val="Strong"/>
    <w:uiPriority w:val="22"/>
    <w:qFormat/>
    <w:rsid w:val="006708F7"/>
    <w:rPr>
      <w:b/>
      <w:bCs/>
    </w:rPr>
  </w:style>
  <w:style w:type="paragraph" w:styleId="Quote">
    <w:name w:val="Quote"/>
    <w:basedOn w:val="Normal"/>
    <w:next w:val="Normal"/>
    <w:link w:val="QuoteChar"/>
    <w:uiPriority w:val="29"/>
    <w:qFormat/>
    <w:rsid w:val="006708F7"/>
    <w:rPr>
      <w:i/>
      <w:iCs/>
      <w:color w:val="000000"/>
    </w:rPr>
  </w:style>
  <w:style w:type="character" w:customStyle="1" w:styleId="QuoteChar">
    <w:name w:val="Quote Char"/>
    <w:link w:val="Quote"/>
    <w:uiPriority w:val="29"/>
    <w:rsid w:val="006708F7"/>
    <w:rPr>
      <w:rFonts w:ascii="Times New Roman" w:hAnsi="Times New Roman"/>
      <w:i/>
      <w:iCs/>
      <w:color w:val="000000"/>
    </w:rPr>
  </w:style>
  <w:style w:type="paragraph" w:styleId="IntenseQuote">
    <w:name w:val="Intense Quote"/>
    <w:basedOn w:val="Normal"/>
    <w:next w:val="Normal"/>
    <w:link w:val="IntenseQuoteChar"/>
    <w:uiPriority w:val="30"/>
    <w:qFormat/>
    <w:rsid w:val="006708F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708F7"/>
    <w:rPr>
      <w:rFonts w:ascii="Times New Roman" w:hAnsi="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STANDARD PRACTICE INSTRUCTION</vt:lpstr>
    </vt:vector>
  </TitlesOfParts>
  <Company>Safety Resources, LLC</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PRACTICE INSTRUCTION</dc:title>
  <dc:subject/>
  <dc:creator>Erin Bean</dc:creator>
  <cp:keywords/>
  <cp:lastModifiedBy>eenortham@safetyresourcesllc.com</cp:lastModifiedBy>
  <cp:revision>2</cp:revision>
  <dcterms:created xsi:type="dcterms:W3CDTF">2020-03-16T18:29:00Z</dcterms:created>
  <dcterms:modified xsi:type="dcterms:W3CDTF">2020-03-16T18:29:00Z</dcterms:modified>
</cp:coreProperties>
</file>